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B9" w:rsidRPr="00E95FB9" w:rsidRDefault="00E95FB9" w:rsidP="00E95FB9">
      <w:pPr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E95FB9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186, de 23 de Fevereiro de </w:t>
      </w:r>
      <w:proofErr w:type="gramStart"/>
      <w:r w:rsidRPr="00E95FB9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E95FB9" w:rsidRPr="00E95FB9" w:rsidRDefault="00E95FB9" w:rsidP="00E95FB9">
      <w:pPr>
        <w:spacing w:after="100" w:afterAutospacing="1"/>
        <w:ind w:left="3540"/>
        <w:rPr>
          <w:rFonts w:ascii="Arial" w:eastAsia="Times New Roman" w:hAnsi="Arial" w:cs="Arial"/>
          <w:sz w:val="20"/>
          <w:szCs w:val="20"/>
          <w:lang w:eastAsia="pt-BR"/>
        </w:rPr>
      </w:pPr>
      <w:r w:rsidRPr="00E95FB9">
        <w:rPr>
          <w:rFonts w:ascii="Arial" w:eastAsia="Times New Roman" w:hAnsi="Arial" w:cs="Arial"/>
          <w:sz w:val="20"/>
          <w:szCs w:val="20"/>
          <w:lang w:eastAsia="pt-BR"/>
        </w:rPr>
        <w:t xml:space="preserve">Incorpora o Instituto Borges da Costa à Universidade Federal de Minas Gerais. </w:t>
      </w:r>
    </w:p>
    <w:p w:rsidR="00E95FB9" w:rsidRPr="00E95FB9" w:rsidRDefault="00E95FB9" w:rsidP="00E95FB9">
      <w:pPr>
        <w:spacing w:after="100" w:afterAutospacing="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95FB9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24-2-67)</w:t>
      </w:r>
    </w:p>
    <w:p w:rsidR="00E95FB9" w:rsidRPr="00E95FB9" w:rsidRDefault="00E95FB9" w:rsidP="00E95FB9">
      <w:pPr>
        <w:spacing w:after="100" w:afterAutospacing="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95FB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E95FB9" w:rsidRPr="00E95FB9" w:rsidRDefault="00E95FB9" w:rsidP="00E95FB9">
      <w:pPr>
        <w:spacing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E95FB9">
        <w:rPr>
          <w:rFonts w:ascii="Arial" w:eastAsia="Times New Roman" w:hAnsi="Arial" w:cs="Arial"/>
          <w:sz w:val="20"/>
          <w:szCs w:val="20"/>
          <w:lang w:eastAsia="pt-BR"/>
        </w:rPr>
        <w:t xml:space="preserve">Na pág. n° 2.281, 4ª coluna, no art. 4°, </w:t>
      </w:r>
      <w:r w:rsidRPr="00E95FB9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E95FB9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E95FB9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E95FB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E95FB9">
        <w:rPr>
          <w:rFonts w:ascii="Arial" w:eastAsia="Times New Roman" w:hAnsi="Arial" w:cs="Arial"/>
          <w:sz w:val="20"/>
          <w:szCs w:val="20"/>
          <w:lang w:eastAsia="pt-BR"/>
        </w:rPr>
        <w:t>os</w:t>
      </w:r>
      <w:proofErr w:type="gramEnd"/>
      <w:r w:rsidRPr="00E95FB9">
        <w:rPr>
          <w:rFonts w:ascii="Arial" w:eastAsia="Times New Roman" w:hAnsi="Arial" w:cs="Arial"/>
          <w:sz w:val="20"/>
          <w:szCs w:val="20"/>
          <w:lang w:eastAsia="pt-BR"/>
        </w:rPr>
        <w:t xml:space="preserve"> recursos para seu ensino serão incluídos ...</w:t>
      </w:r>
    </w:p>
    <w:p w:rsidR="00E95FB9" w:rsidRPr="00E95FB9" w:rsidRDefault="00E95FB9" w:rsidP="00E95FB9">
      <w:pPr>
        <w:spacing w:after="100" w:afterAutospacing="1"/>
        <w:rPr>
          <w:rFonts w:ascii="Arial" w:eastAsia="Times New Roman" w:hAnsi="Arial" w:cs="Arial"/>
          <w:sz w:val="20"/>
          <w:szCs w:val="20"/>
          <w:lang w:eastAsia="pt-BR"/>
        </w:rPr>
      </w:pPr>
      <w:r w:rsidRPr="00E95FB9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E95FB9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E95FB9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E95FB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E95FB9">
        <w:rPr>
          <w:rFonts w:ascii="Arial" w:eastAsia="Times New Roman" w:hAnsi="Arial" w:cs="Arial"/>
          <w:sz w:val="20"/>
          <w:szCs w:val="20"/>
          <w:lang w:eastAsia="pt-BR"/>
        </w:rPr>
        <w:t>os</w:t>
      </w:r>
      <w:proofErr w:type="gramEnd"/>
      <w:r w:rsidRPr="00E95FB9">
        <w:rPr>
          <w:rFonts w:ascii="Arial" w:eastAsia="Times New Roman" w:hAnsi="Arial" w:cs="Arial"/>
          <w:sz w:val="20"/>
          <w:szCs w:val="20"/>
          <w:lang w:eastAsia="pt-BR"/>
        </w:rPr>
        <w:t xml:space="preserve"> recursos para seu custeio serão incluídos ...</w:t>
      </w:r>
    </w:p>
    <w:p w:rsidR="00D3379F" w:rsidRDefault="00D3379F">
      <w:bookmarkStart w:id="0" w:name="_GoBack"/>
      <w:bookmarkEnd w:id="0"/>
    </w:p>
    <w:sectPr w:rsidR="00D33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B9"/>
    <w:rsid w:val="004622B9"/>
    <w:rsid w:val="00D3379F"/>
    <w:rsid w:val="00E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E95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5FB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E9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5F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E95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5FB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E9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5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2014-12-16T12:51:00Z</dcterms:created>
  <dcterms:modified xsi:type="dcterms:W3CDTF">2014-12-16T12:54:00Z</dcterms:modified>
</cp:coreProperties>
</file>