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7133F" w14:textId="2BCB7060" w:rsidR="00C060AF" w:rsidRPr="009A5BF6" w:rsidRDefault="00C060AF" w:rsidP="00C060AF">
      <w:pPr>
        <w:pStyle w:val="Ttulo1"/>
        <w:spacing w:line="240" w:lineRule="auto"/>
        <w:rPr>
          <w:rFonts w:ascii="Arial" w:hAnsi="Arial" w:cs="Arial"/>
          <w:sz w:val="20"/>
        </w:rPr>
      </w:pPr>
      <w:bookmarkStart w:id="0" w:name="_GoBack"/>
      <w:r w:rsidRPr="009A5BF6">
        <w:rPr>
          <w:rFonts w:ascii="Arial" w:hAnsi="Arial" w:cs="Arial"/>
          <w:sz w:val="20"/>
        </w:rPr>
        <w:t xml:space="preserve">MENSAGEM Nº </w:t>
      </w:r>
      <w:r w:rsidR="004E0C50" w:rsidRPr="009A5BF6">
        <w:rPr>
          <w:rFonts w:ascii="Arial" w:hAnsi="Arial" w:cs="Arial"/>
          <w:sz w:val="20"/>
        </w:rPr>
        <w:t>871</w:t>
      </w:r>
    </w:p>
    <w:p w14:paraId="06DA20F2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792E9B35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0C054268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40D156E3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39FF2AC4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0D18750D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7E4F3103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3F183042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1E002AAC" w14:textId="77777777" w:rsidR="00263C64" w:rsidRPr="009A5BF6" w:rsidRDefault="00263C64">
      <w:pPr>
        <w:ind w:firstLine="1418"/>
        <w:jc w:val="both"/>
        <w:rPr>
          <w:rFonts w:ascii="Arial" w:hAnsi="Arial" w:cs="Arial"/>
        </w:rPr>
      </w:pPr>
      <w:r w:rsidRPr="009A5BF6">
        <w:rPr>
          <w:rFonts w:ascii="Arial" w:hAnsi="Arial" w:cs="Arial"/>
        </w:rPr>
        <w:t>Senhores Membros do Congresso Nacional,</w:t>
      </w:r>
    </w:p>
    <w:p w14:paraId="0771C208" w14:textId="77777777" w:rsidR="00263C64" w:rsidRPr="009A5BF6" w:rsidRDefault="00263C64">
      <w:pPr>
        <w:ind w:firstLine="1418"/>
        <w:jc w:val="both"/>
        <w:rPr>
          <w:rFonts w:ascii="Arial" w:hAnsi="Arial" w:cs="Arial"/>
        </w:rPr>
      </w:pPr>
    </w:p>
    <w:p w14:paraId="322D7391" w14:textId="77777777" w:rsidR="00263C64" w:rsidRPr="009A5BF6" w:rsidRDefault="00263C64">
      <w:pPr>
        <w:ind w:firstLine="1418"/>
        <w:jc w:val="both"/>
        <w:rPr>
          <w:rFonts w:ascii="Arial" w:hAnsi="Arial" w:cs="Arial"/>
        </w:rPr>
      </w:pPr>
    </w:p>
    <w:p w14:paraId="14B7402B" w14:textId="77777777" w:rsidR="00263C64" w:rsidRPr="009A5BF6" w:rsidRDefault="00263C64">
      <w:pPr>
        <w:ind w:firstLine="1418"/>
        <w:jc w:val="both"/>
        <w:rPr>
          <w:rFonts w:ascii="Arial" w:hAnsi="Arial" w:cs="Arial"/>
        </w:rPr>
      </w:pPr>
    </w:p>
    <w:p w14:paraId="552577D4" w14:textId="77777777" w:rsidR="00263C64" w:rsidRPr="009A5BF6" w:rsidRDefault="00263C64">
      <w:pPr>
        <w:ind w:firstLine="1418"/>
        <w:jc w:val="both"/>
        <w:rPr>
          <w:rFonts w:ascii="Arial" w:hAnsi="Arial" w:cs="Arial"/>
        </w:rPr>
      </w:pPr>
    </w:p>
    <w:p w14:paraId="1972E16D" w14:textId="797A0EA0" w:rsidR="00263C64" w:rsidRPr="009A5BF6" w:rsidRDefault="00263C64">
      <w:pPr>
        <w:ind w:firstLine="1418"/>
        <w:jc w:val="both"/>
        <w:rPr>
          <w:rFonts w:ascii="Arial" w:hAnsi="Arial" w:cs="Arial"/>
        </w:rPr>
      </w:pPr>
      <w:r w:rsidRPr="009A5BF6">
        <w:rPr>
          <w:rFonts w:ascii="Arial" w:hAnsi="Arial" w:cs="Arial"/>
        </w:rPr>
        <w:t xml:space="preserve">Nos termos do art. </w:t>
      </w:r>
      <w:r w:rsidR="002E296F" w:rsidRPr="009A5BF6">
        <w:rPr>
          <w:rFonts w:ascii="Arial" w:hAnsi="Arial" w:cs="Arial"/>
        </w:rPr>
        <w:t>16</w:t>
      </w:r>
      <w:r w:rsidRPr="009A5BF6">
        <w:rPr>
          <w:rFonts w:ascii="Arial" w:hAnsi="Arial" w:cs="Arial"/>
        </w:rPr>
        <w:t>6</w:t>
      </w:r>
      <w:r w:rsidR="005A463E" w:rsidRPr="009A5BF6">
        <w:rPr>
          <w:rFonts w:ascii="Arial" w:hAnsi="Arial" w:cs="Arial"/>
        </w:rPr>
        <w:t>, § 5º,</w:t>
      </w:r>
      <w:r w:rsidRPr="009A5BF6">
        <w:rPr>
          <w:rFonts w:ascii="Arial" w:hAnsi="Arial" w:cs="Arial"/>
        </w:rPr>
        <w:t xml:space="preserve"> da Constituição, submeto à elevada deliberação de Vossas Excelências </w:t>
      </w:r>
      <w:r w:rsidR="002E296F" w:rsidRPr="009A5BF6">
        <w:rPr>
          <w:rFonts w:ascii="Arial" w:hAnsi="Arial" w:cs="Arial"/>
        </w:rPr>
        <w:t>proposta de modificação do Projeto de Lei n</w:t>
      </w:r>
      <w:r w:rsidR="00055874" w:rsidRPr="009A5BF6">
        <w:rPr>
          <w:rFonts w:ascii="Arial" w:hAnsi="Arial" w:cs="Arial"/>
        </w:rPr>
        <w:t>º</w:t>
      </w:r>
      <w:r w:rsidR="002E296F" w:rsidRPr="009A5BF6">
        <w:rPr>
          <w:rFonts w:ascii="Arial" w:hAnsi="Arial" w:cs="Arial"/>
        </w:rPr>
        <w:t xml:space="preserve"> </w:t>
      </w:r>
      <w:r w:rsidR="00960C49" w:rsidRPr="009A5BF6">
        <w:rPr>
          <w:rFonts w:ascii="Arial" w:hAnsi="Arial" w:cs="Arial"/>
        </w:rPr>
        <w:t>19</w:t>
      </w:r>
      <w:r w:rsidR="002E296F" w:rsidRPr="009A5BF6">
        <w:rPr>
          <w:rFonts w:ascii="Arial" w:hAnsi="Arial" w:cs="Arial"/>
        </w:rPr>
        <w:t>, de 20</w:t>
      </w:r>
      <w:r w:rsidR="00491E74" w:rsidRPr="009A5BF6">
        <w:rPr>
          <w:rFonts w:ascii="Arial" w:hAnsi="Arial" w:cs="Arial"/>
        </w:rPr>
        <w:t>2</w:t>
      </w:r>
      <w:r w:rsidR="00AC14AA" w:rsidRPr="009A5BF6">
        <w:rPr>
          <w:rFonts w:ascii="Arial" w:hAnsi="Arial" w:cs="Arial"/>
        </w:rPr>
        <w:t>4</w:t>
      </w:r>
      <w:r w:rsidR="002E296F" w:rsidRPr="009A5BF6">
        <w:rPr>
          <w:rFonts w:ascii="Arial" w:hAnsi="Arial" w:cs="Arial"/>
        </w:rPr>
        <w:t xml:space="preserve">-CN, que </w:t>
      </w:r>
      <w:r w:rsidRPr="009A5BF6">
        <w:rPr>
          <w:rFonts w:ascii="Arial" w:hAnsi="Arial" w:cs="Arial"/>
        </w:rPr>
        <w:t>“</w:t>
      </w:r>
      <w:r w:rsidR="00B3055C" w:rsidRPr="009A5BF6">
        <w:rPr>
          <w:rFonts w:ascii="Arial" w:hAnsi="Arial" w:cs="Arial"/>
        </w:rPr>
        <w:t>Altera a Lei nº 14.822, de 22 de janeiro de 2024, que estima a receita e fixa a despesa da União para o exercício financeiro de 2024.</w:t>
      </w:r>
      <w:r w:rsidRPr="009A5BF6">
        <w:rPr>
          <w:rFonts w:ascii="Arial" w:hAnsi="Arial" w:cs="Arial"/>
        </w:rPr>
        <w:t>”.</w:t>
      </w:r>
    </w:p>
    <w:p w14:paraId="673ECB2B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6F050FC7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4F0BC116" w14:textId="3DD010B0" w:rsidR="008B1C3B" w:rsidRPr="009A5BF6" w:rsidRDefault="008B1C3B" w:rsidP="008B1C3B">
      <w:pPr>
        <w:jc w:val="right"/>
        <w:rPr>
          <w:rFonts w:ascii="Arial" w:hAnsi="Arial" w:cs="Arial"/>
        </w:rPr>
      </w:pPr>
      <w:r w:rsidRPr="009A5BF6">
        <w:rPr>
          <w:rFonts w:ascii="Arial" w:hAnsi="Arial" w:cs="Arial"/>
        </w:rPr>
        <w:t xml:space="preserve">Brasília, </w:t>
      </w:r>
      <w:r w:rsidR="004E0C50" w:rsidRPr="009A5BF6">
        <w:rPr>
          <w:rFonts w:ascii="Arial" w:hAnsi="Arial" w:cs="Arial"/>
        </w:rPr>
        <w:t>20</w:t>
      </w:r>
      <w:r w:rsidRPr="009A5BF6">
        <w:rPr>
          <w:rFonts w:ascii="Arial" w:hAnsi="Arial" w:cs="Arial"/>
        </w:rPr>
        <w:t xml:space="preserve"> de </w:t>
      </w:r>
      <w:r w:rsidR="004E0C50" w:rsidRPr="009A5BF6">
        <w:rPr>
          <w:rFonts w:ascii="Arial" w:hAnsi="Arial" w:cs="Arial"/>
        </w:rPr>
        <w:t>agosto</w:t>
      </w:r>
      <w:r w:rsidRPr="009A5BF6">
        <w:rPr>
          <w:rFonts w:ascii="Arial" w:hAnsi="Arial" w:cs="Arial"/>
        </w:rPr>
        <w:t xml:space="preserve"> de 202</w:t>
      </w:r>
      <w:r w:rsidR="00AC14AA" w:rsidRPr="009A5BF6">
        <w:rPr>
          <w:rFonts w:ascii="Arial" w:hAnsi="Arial" w:cs="Arial"/>
        </w:rPr>
        <w:t>4</w:t>
      </w:r>
      <w:r w:rsidRPr="009A5BF6">
        <w:rPr>
          <w:rFonts w:ascii="Arial" w:hAnsi="Arial" w:cs="Arial"/>
        </w:rPr>
        <w:t>.</w:t>
      </w:r>
    </w:p>
    <w:p w14:paraId="303B395C" w14:textId="7EFC4B3E" w:rsidR="002E296F" w:rsidRPr="009A5BF6" w:rsidRDefault="002E296F" w:rsidP="008B1C3B">
      <w:pPr>
        <w:jc w:val="right"/>
        <w:rPr>
          <w:rFonts w:ascii="Arial" w:hAnsi="Arial" w:cs="Arial"/>
        </w:rPr>
      </w:pPr>
    </w:p>
    <w:p w14:paraId="2FDF7832" w14:textId="2B12D495" w:rsidR="009A5BF6" w:rsidRPr="009A5BF6" w:rsidRDefault="009A5BF6" w:rsidP="008B1C3B">
      <w:pPr>
        <w:jc w:val="right"/>
        <w:rPr>
          <w:rFonts w:ascii="Arial" w:hAnsi="Arial" w:cs="Arial"/>
        </w:rPr>
      </w:pPr>
    </w:p>
    <w:p w14:paraId="0C72175F" w14:textId="0FF756AE" w:rsidR="009A5BF6" w:rsidRPr="009A5BF6" w:rsidRDefault="009A5BF6" w:rsidP="008B1C3B">
      <w:pPr>
        <w:jc w:val="right"/>
        <w:rPr>
          <w:rFonts w:ascii="Arial" w:hAnsi="Arial" w:cs="Arial"/>
        </w:rPr>
      </w:pPr>
    </w:p>
    <w:p w14:paraId="1EC50969" w14:textId="698630A8" w:rsidR="009A5BF6" w:rsidRPr="009A5BF6" w:rsidRDefault="009A5BF6" w:rsidP="009A5BF6">
      <w:pPr>
        <w:rPr>
          <w:rFonts w:ascii="Arial" w:hAnsi="Arial" w:cs="Arial"/>
        </w:rPr>
      </w:pPr>
      <w:r w:rsidRPr="009A5BF6">
        <w:rPr>
          <w:rFonts w:ascii="Arial" w:hAnsi="Arial" w:cs="Arial"/>
          <w:color w:val="FF0000"/>
        </w:rPr>
        <w:t xml:space="preserve">Este texto não substitui o publicado no DOU de </w:t>
      </w:r>
      <w:r w:rsidRPr="009A5BF6">
        <w:rPr>
          <w:rFonts w:ascii="Arial" w:hAnsi="Arial" w:cs="Arial"/>
          <w:color w:val="FF0000"/>
        </w:rPr>
        <w:t>21</w:t>
      </w:r>
      <w:r w:rsidRPr="009A5BF6">
        <w:rPr>
          <w:rFonts w:ascii="Arial" w:hAnsi="Arial" w:cs="Arial"/>
          <w:color w:val="FF0000"/>
        </w:rPr>
        <w:t>.8.2024</w:t>
      </w:r>
      <w:bookmarkEnd w:id="0"/>
    </w:p>
    <w:sectPr w:rsidR="009A5BF6" w:rsidRPr="009A5BF6">
      <w:headerReference w:type="even" r:id="rId6"/>
      <w:headerReference w:type="default" r:id="rId7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D899" w14:textId="77777777" w:rsidR="008E7F89" w:rsidRDefault="008E7F89">
      <w:r>
        <w:separator/>
      </w:r>
    </w:p>
  </w:endnote>
  <w:endnote w:type="continuationSeparator" w:id="0">
    <w:p w14:paraId="7A434F9D" w14:textId="77777777" w:rsidR="008E7F89" w:rsidRDefault="008E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9257" w14:textId="77777777" w:rsidR="008E7F89" w:rsidRDefault="008E7F89">
      <w:r>
        <w:separator/>
      </w:r>
    </w:p>
  </w:footnote>
  <w:footnote w:type="continuationSeparator" w:id="0">
    <w:p w14:paraId="18F536EC" w14:textId="77777777" w:rsidR="008E7F89" w:rsidRDefault="008E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6F2F" w14:textId="77777777" w:rsidR="00263C64" w:rsidRDefault="00263C64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D63CF0" w14:textId="77777777" w:rsidR="00263C64" w:rsidRDefault="00263C64">
    <w:pPr>
      <w:spacing w:line="360" w:lineRule="exact"/>
      <w:jc w:val="both"/>
      <w:rPr>
        <w:sz w:val="24"/>
      </w:rPr>
    </w:pPr>
  </w:p>
  <w:p w14:paraId="05EC7505" w14:textId="77777777" w:rsidR="00263C64" w:rsidRDefault="00263C64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20C1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0F7876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</w:p>
  <w:p w14:paraId="228D1385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74"/>
    <w:rsid w:val="00055874"/>
    <w:rsid w:val="0006424A"/>
    <w:rsid w:val="0007547B"/>
    <w:rsid w:val="00077FB4"/>
    <w:rsid w:val="00084565"/>
    <w:rsid w:val="000D2E2F"/>
    <w:rsid w:val="000F2ED1"/>
    <w:rsid w:val="001215E3"/>
    <w:rsid w:val="001A7B06"/>
    <w:rsid w:val="00263C64"/>
    <w:rsid w:val="002E296F"/>
    <w:rsid w:val="002F26CE"/>
    <w:rsid w:val="002F6D73"/>
    <w:rsid w:val="003B33D9"/>
    <w:rsid w:val="003D7386"/>
    <w:rsid w:val="003E1E3A"/>
    <w:rsid w:val="00431F52"/>
    <w:rsid w:val="004468E2"/>
    <w:rsid w:val="00491E74"/>
    <w:rsid w:val="004C3E1A"/>
    <w:rsid w:val="004E0C50"/>
    <w:rsid w:val="004E54A9"/>
    <w:rsid w:val="00573253"/>
    <w:rsid w:val="005A463E"/>
    <w:rsid w:val="00682295"/>
    <w:rsid w:val="006C2723"/>
    <w:rsid w:val="006F668D"/>
    <w:rsid w:val="007301C2"/>
    <w:rsid w:val="00742178"/>
    <w:rsid w:val="008A7096"/>
    <w:rsid w:val="008B1C3B"/>
    <w:rsid w:val="008E7F89"/>
    <w:rsid w:val="008F2E19"/>
    <w:rsid w:val="00960C49"/>
    <w:rsid w:val="009A5BF6"/>
    <w:rsid w:val="009C2062"/>
    <w:rsid w:val="00A20805"/>
    <w:rsid w:val="00A302F0"/>
    <w:rsid w:val="00A74D1E"/>
    <w:rsid w:val="00AB1753"/>
    <w:rsid w:val="00AC14AA"/>
    <w:rsid w:val="00B3055C"/>
    <w:rsid w:val="00B62A97"/>
    <w:rsid w:val="00BF1DF0"/>
    <w:rsid w:val="00C060AF"/>
    <w:rsid w:val="00CF57EC"/>
    <w:rsid w:val="00DB19E8"/>
    <w:rsid w:val="00E12686"/>
    <w:rsid w:val="00E47B0C"/>
    <w:rsid w:val="00E6140E"/>
    <w:rsid w:val="00ED0F04"/>
    <w:rsid w:val="00F67DBC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0C485"/>
  <w15:chartTrackingRefBased/>
  <w15:docId w15:val="{A1BEE78A-FCE8-44A9-8F34-B353132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060AF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060AF"/>
    <w:rPr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F2E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2ED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2ED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2E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2ED1"/>
    <w:rPr>
      <w:b/>
      <w:bCs/>
    </w:rPr>
  </w:style>
  <w:style w:type="paragraph" w:styleId="Reviso">
    <w:name w:val="Revision"/>
    <w:hidden/>
    <w:uiPriority w:val="99"/>
    <w:semiHidden/>
    <w:rsid w:val="005A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Edvaldo Luiz da Silva</cp:lastModifiedBy>
  <cp:revision>2</cp:revision>
  <cp:lastPrinted>1900-01-01T03:00:00Z</cp:lastPrinted>
  <dcterms:created xsi:type="dcterms:W3CDTF">2024-08-23T14:10:00Z</dcterms:created>
  <dcterms:modified xsi:type="dcterms:W3CDTF">2024-08-23T14:10:00Z</dcterms:modified>
</cp:coreProperties>
</file>