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A5E81" w14:textId="77777777" w:rsidR="00A15EAC" w:rsidRDefault="00A15EAC" w:rsidP="00A15EAC">
      <w:pPr>
        <w:pStyle w:val="Textbody"/>
      </w:pPr>
    </w:p>
    <w:p w14:paraId="12F847D1" w14:textId="77777777" w:rsidR="00A15EAC" w:rsidRDefault="00A15EAC" w:rsidP="00A15EAC">
      <w:pPr>
        <w:pStyle w:val="Textbody"/>
        <w:spacing w:before="567" w:after="0"/>
        <w:ind w:left="680"/>
      </w:pPr>
      <w:r>
        <w:t>EMI n</w:t>
      </w:r>
      <w:r>
        <w:rPr>
          <w:strike/>
        </w:rPr>
        <w:t>º</w:t>
      </w:r>
      <w:r>
        <w:t xml:space="preserve"> 00014/2024 MEC MGI</w:t>
      </w:r>
    </w:p>
    <w:p w14:paraId="59E7E54E" w14:textId="77777777" w:rsidR="00A15EAC" w:rsidRDefault="00A15EAC" w:rsidP="00A15EAC">
      <w:pPr>
        <w:pStyle w:val="Textbody"/>
      </w:pPr>
      <w:r>
        <w:t> </w:t>
      </w:r>
    </w:p>
    <w:p w14:paraId="3054CD02" w14:textId="77777777" w:rsidR="00A15EAC" w:rsidRDefault="00A15EAC" w:rsidP="00A15EAC">
      <w:pPr>
        <w:pStyle w:val="PreformattedText"/>
        <w:spacing w:after="1701"/>
        <w:jc w:val="right"/>
        <w:rPr>
          <w:rFonts w:ascii="Times New Roman" w:hAnsi="Times New Roman"/>
          <w:sz w:val="24"/>
        </w:rPr>
      </w:pPr>
      <w:bookmarkStart w:id="0" w:name="_GoBack"/>
      <w:r>
        <w:rPr>
          <w:rFonts w:ascii="Times New Roman" w:hAnsi="Times New Roman"/>
          <w:sz w:val="24"/>
        </w:rPr>
        <w:t>Brasília, 25 de Janeiro de 2024</w:t>
      </w:r>
    </w:p>
    <w:bookmarkEnd w:id="0"/>
    <w:p w14:paraId="4049A03E" w14:textId="77777777" w:rsidR="00A15EAC" w:rsidRDefault="00A15EAC" w:rsidP="00A15EAC">
      <w:pPr>
        <w:pStyle w:val="Textbody"/>
        <w:spacing w:before="113" w:after="567"/>
        <w:ind w:firstLine="1134"/>
      </w:pPr>
      <w:r>
        <w:t>Excelentíssimo Senhor Presidente da República,</w:t>
      </w:r>
    </w:p>
    <w:p w14:paraId="63952E2F" w14:textId="77777777" w:rsidR="00A15EAC" w:rsidRDefault="00A15EAC" w:rsidP="00A15EAC">
      <w:pPr>
        <w:pStyle w:val="Textbody"/>
        <w:spacing w:after="200"/>
        <w:jc w:val="both"/>
      </w:pPr>
      <w:r>
        <w:t>1.                Submetemos à sua deliberação a minuta de Projeto de Lei anexa, que visa a alterar a Lei nº 13.651, de 11 de abril de 2018, para especificar a nomenclatura e a respectiva quantidade dos cargos de técnico-administrativos criados para Universidade Federal do Agreste do Pernambuco – UFAPE.</w:t>
      </w:r>
    </w:p>
    <w:p w14:paraId="6D199BBC" w14:textId="77777777" w:rsidR="00A15EAC" w:rsidRDefault="00A15EAC" w:rsidP="00A15EAC">
      <w:pPr>
        <w:pStyle w:val="Textbody"/>
        <w:spacing w:after="200"/>
        <w:jc w:val="both"/>
      </w:pPr>
      <w:r>
        <w:t>2.                A referida lei, no Anexo IV, não detalha quais seriam os cargos e suas respectivas quantidades. Nessas condições, a UFAPE não poderá realizar concursos públicos para contratação dos técnicos enquanto não houver essa especificação. A alteração proposta traz a relação de cargos previstos no Plano de Carreira dos Cargos Técnico-Administrativos em Educação – PCCTAE, de que trata a Lei nº 11.091, de 12 de janeiro de 2005, com a respectiva quantidade de vagas.</w:t>
      </w:r>
    </w:p>
    <w:p w14:paraId="0A787343" w14:textId="77777777" w:rsidR="00A15EAC" w:rsidRDefault="00A15EAC" w:rsidP="00A15EAC">
      <w:pPr>
        <w:pStyle w:val="Textbody"/>
        <w:spacing w:after="200"/>
        <w:jc w:val="both"/>
      </w:pPr>
      <w:r>
        <w:t>3.                Pontuamos que a proposta de Projeto de Lei trata apenas da especificação da nomenclatura dos quantitativos já criados na Lei nº 13.651, de 2018, não gerando, por ora, impacto orçamentário, e os provimentos e repasse dos cargos para a UFAPE ficam condicionados à previa autorização de ampliação por parte do Ministério da Gestão e Inovação em Serviços Públicos.</w:t>
      </w:r>
    </w:p>
    <w:p w14:paraId="49EA7D79" w14:textId="77777777" w:rsidR="00A15EAC" w:rsidRDefault="00A15EAC" w:rsidP="00A15EAC">
      <w:pPr>
        <w:pStyle w:val="Textbody"/>
        <w:spacing w:after="200"/>
        <w:jc w:val="both"/>
      </w:pPr>
      <w:r>
        <w:t>4.                Essas, Senhor Presidente, são as razões que nos levam a submeter a anexa minuta de Projeto de Lei.</w:t>
      </w:r>
    </w:p>
    <w:p w14:paraId="43DC6446" w14:textId="77777777" w:rsidR="00A15EAC" w:rsidRDefault="00A15EAC" w:rsidP="00A15EAC">
      <w:pPr>
        <w:pStyle w:val="Textbody"/>
        <w:spacing w:after="200"/>
        <w:ind w:firstLine="1134"/>
        <w:jc w:val="both"/>
      </w:pPr>
    </w:p>
    <w:p w14:paraId="78FF98AF" w14:textId="77777777" w:rsidR="00A15EAC" w:rsidRDefault="00A15EAC" w:rsidP="00A15EAC">
      <w:pPr>
        <w:pStyle w:val="Textbody"/>
        <w:spacing w:after="1417"/>
        <w:ind w:firstLine="1134"/>
      </w:pPr>
      <w:r>
        <w:t>Respeitosamente,</w:t>
      </w:r>
    </w:p>
    <w:p w14:paraId="009167D1" w14:textId="77777777" w:rsidR="00A15EAC" w:rsidRDefault="00A15EAC" w:rsidP="00A15EAC">
      <w:pPr>
        <w:pStyle w:val="Textbody"/>
        <w:spacing w:after="0"/>
        <w:jc w:val="center"/>
      </w:pPr>
    </w:p>
    <w:p w14:paraId="65486250" w14:textId="77777777" w:rsidR="00A15EAC" w:rsidRDefault="00A15EAC" w:rsidP="00A15EAC">
      <w:pPr>
        <w:pStyle w:val="Textbody"/>
      </w:pPr>
      <w:r>
        <w:t> </w:t>
      </w:r>
    </w:p>
    <w:p w14:paraId="24F08968" w14:textId="77777777" w:rsidR="00A15EAC" w:rsidRDefault="00A15EAC" w:rsidP="00A15EAC">
      <w:pPr>
        <w:pStyle w:val="Textbody"/>
      </w:pPr>
      <w:r>
        <w:t> </w:t>
      </w:r>
    </w:p>
    <w:p w14:paraId="3AD420C4" w14:textId="77777777" w:rsidR="00A15EAC" w:rsidRDefault="00A15EAC" w:rsidP="00A15EAC">
      <w:pPr>
        <w:pStyle w:val="Standard"/>
        <w:ind w:left="567" w:right="284"/>
        <w:rPr>
          <w:b/>
        </w:rPr>
      </w:pPr>
    </w:p>
    <w:p w14:paraId="76F9CBB4" w14:textId="77777777" w:rsidR="00A15EAC" w:rsidRDefault="00A15EAC" w:rsidP="00A15EAC">
      <w:pPr>
        <w:pStyle w:val="Standard"/>
        <w:ind w:left="567" w:right="284"/>
        <w:rPr>
          <w:b/>
        </w:rPr>
      </w:pPr>
    </w:p>
    <w:p w14:paraId="6808A3B0" w14:textId="77777777" w:rsidR="00A15EAC" w:rsidRDefault="00A15EAC" w:rsidP="00A15EAC">
      <w:pPr>
        <w:pStyle w:val="Standard"/>
        <w:ind w:left="567" w:right="284"/>
        <w:rPr>
          <w:b/>
        </w:rPr>
      </w:pPr>
    </w:p>
    <w:p w14:paraId="2E7C74F9" w14:textId="77777777" w:rsidR="00A15EAC" w:rsidRDefault="00A15EAC" w:rsidP="00A15EAC">
      <w:pPr>
        <w:pStyle w:val="Standard"/>
        <w:ind w:left="567" w:right="284"/>
        <w:rPr>
          <w:b/>
        </w:rPr>
      </w:pPr>
    </w:p>
    <w:p w14:paraId="77A04CB8" w14:textId="77777777" w:rsidR="00A15EAC" w:rsidRDefault="00A15EAC" w:rsidP="00A15EAC">
      <w:pPr>
        <w:pStyle w:val="Standard"/>
        <w:ind w:left="567" w:right="284"/>
        <w:rPr>
          <w:b/>
        </w:rPr>
      </w:pPr>
    </w:p>
    <w:p w14:paraId="5BAC2DFF" w14:textId="77777777" w:rsidR="00A15EAC" w:rsidRDefault="00A15EAC" w:rsidP="00A15EAC">
      <w:pPr>
        <w:pStyle w:val="Standard"/>
        <w:ind w:left="567" w:right="284"/>
        <w:rPr>
          <w:b/>
          <w:i/>
          <w:sz w:val="22"/>
        </w:rPr>
      </w:pPr>
      <w:r>
        <w:rPr>
          <w:b/>
          <w:i/>
          <w:sz w:val="22"/>
        </w:rPr>
        <w:t>Assinado eletronicamente por: Camilo Sobreira de Santana, Esther Dweck</w:t>
      </w:r>
    </w:p>
    <w:p w14:paraId="76E16759" w14:textId="2E30FF34" w:rsidR="00BB1685" w:rsidRPr="00183673" w:rsidRDefault="00BB1685" w:rsidP="009867AB">
      <w:pPr>
        <w:pStyle w:val="Standard"/>
        <w:spacing w:after="120"/>
        <w:ind w:right="284"/>
        <w:jc w:val="both"/>
        <w:rPr>
          <w:rFonts w:ascii="Calibri" w:hAnsi="Calibri" w:cs="Calibri"/>
          <w:b/>
        </w:rPr>
      </w:pPr>
    </w:p>
    <w:sectPr w:rsidR="00BB1685" w:rsidRPr="00183673" w:rsidSect="009867AB">
      <w:footerReference w:type="default" r:id="rId7"/>
      <w:pgSz w:w="11906" w:h="16838"/>
      <w:pgMar w:top="1701" w:right="567" w:bottom="851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6C783" w14:textId="77777777" w:rsidR="00136CB8" w:rsidRDefault="00136CB8">
      <w:r>
        <w:separator/>
      </w:r>
    </w:p>
  </w:endnote>
  <w:endnote w:type="continuationSeparator" w:id="0">
    <w:p w14:paraId="534CF94E" w14:textId="77777777" w:rsidR="00136CB8" w:rsidRDefault="00136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auto"/>
    <w:pitch w:val="variable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B1221" w14:textId="779EA379" w:rsidR="00B731CA" w:rsidRPr="00B731CA" w:rsidRDefault="00B731CA">
    <w:pPr>
      <w:pStyle w:val="Rodap"/>
      <w:rPr>
        <w:rFonts w:asciiTheme="minorHAnsi" w:hAnsiTheme="minorHAnsi" w:cstheme="minorHAnsi"/>
        <w:sz w:val="12"/>
        <w:szCs w:val="12"/>
      </w:rPr>
    </w:pPr>
    <w:r w:rsidRPr="00B731CA">
      <w:rPr>
        <w:rFonts w:asciiTheme="minorHAnsi" w:hAnsiTheme="minorHAnsi" w:cstheme="minorHAnsi"/>
        <w:sz w:val="12"/>
        <w:szCs w:val="12"/>
      </w:rPr>
      <w:fldChar w:fldCharType="begin"/>
    </w:r>
    <w:r w:rsidRPr="00B731CA">
      <w:rPr>
        <w:rFonts w:asciiTheme="minorHAnsi" w:hAnsiTheme="minorHAnsi" w:cstheme="minorHAnsi"/>
        <w:sz w:val="12"/>
        <w:szCs w:val="12"/>
      </w:rPr>
      <w:instrText xml:space="preserve"> FILENAME \* MERGEFORMAT </w:instrText>
    </w:r>
    <w:r w:rsidRPr="00B731CA">
      <w:rPr>
        <w:rFonts w:asciiTheme="minorHAnsi" w:hAnsiTheme="minorHAnsi" w:cstheme="minorHAnsi"/>
        <w:sz w:val="12"/>
        <w:szCs w:val="12"/>
      </w:rPr>
      <w:fldChar w:fldCharType="separate"/>
    </w:r>
    <w:r w:rsidRPr="00B731CA">
      <w:rPr>
        <w:rFonts w:asciiTheme="minorHAnsi" w:hAnsiTheme="minorHAnsi" w:cstheme="minorHAnsi"/>
        <w:noProof/>
        <w:sz w:val="12"/>
        <w:szCs w:val="12"/>
      </w:rPr>
      <w:t>PL-ALT LEI 13.651-2018 ESPECIFICAÇÃO CARGOS NA UFAPE (EMI 14 MEC MGI)</w:t>
    </w:r>
    <w:r w:rsidRPr="00B731CA">
      <w:rPr>
        <w:rFonts w:asciiTheme="minorHAnsi" w:hAnsiTheme="minorHAnsi" w:cstheme="minorHAnsi"/>
        <w:sz w:val="12"/>
        <w:szCs w:val="12"/>
      </w:rPr>
      <w:fldChar w:fldCharType="end"/>
    </w:r>
    <w:r w:rsidRPr="00B731CA">
      <w:rPr>
        <w:rFonts w:asciiTheme="minorHAnsi" w:hAnsiTheme="minorHAnsi" w:cstheme="minorHAnsi"/>
        <w:sz w:val="12"/>
        <w:szCs w:val="12"/>
      </w:rPr>
      <w:t xml:space="preserve"> </w:t>
    </w:r>
    <w:r>
      <w:rPr>
        <w:rFonts w:asciiTheme="minorHAnsi" w:hAnsiTheme="minorHAnsi" w:cstheme="minorHAnsi"/>
        <w:sz w:val="12"/>
        <w:szCs w:val="12"/>
      </w:rPr>
      <w:tab/>
    </w:r>
    <w:r>
      <w:rPr>
        <w:rFonts w:asciiTheme="minorHAnsi" w:hAnsiTheme="minorHAnsi" w:cstheme="minorHAnsi"/>
        <w:sz w:val="12"/>
        <w:szCs w:val="12"/>
      </w:rPr>
      <w:tab/>
    </w:r>
    <w:r>
      <w:rPr>
        <w:rFonts w:asciiTheme="minorHAnsi" w:hAnsiTheme="minorHAnsi" w:cstheme="minorHAnsi"/>
        <w:sz w:val="12"/>
        <w:szCs w:val="12"/>
      </w:rPr>
      <w:tab/>
    </w:r>
    <w:r w:rsidRPr="00B731CA">
      <w:rPr>
        <w:rFonts w:asciiTheme="minorHAnsi" w:hAnsiTheme="minorHAnsi" w:cstheme="minorHAnsi"/>
        <w:sz w:val="12"/>
        <w:szCs w:val="12"/>
      </w:rPr>
      <w:fldChar w:fldCharType="begin"/>
    </w:r>
    <w:r w:rsidRPr="00B731CA">
      <w:rPr>
        <w:rFonts w:asciiTheme="minorHAnsi" w:hAnsiTheme="minorHAnsi" w:cstheme="minorHAnsi"/>
        <w:sz w:val="12"/>
        <w:szCs w:val="12"/>
      </w:rPr>
      <w:instrText xml:space="preserve"> PAGE  \* Arabic  \* MERGEFORMAT </w:instrText>
    </w:r>
    <w:r w:rsidRPr="00B731CA">
      <w:rPr>
        <w:rFonts w:asciiTheme="minorHAnsi" w:hAnsiTheme="minorHAnsi" w:cstheme="minorHAnsi"/>
        <w:sz w:val="12"/>
        <w:szCs w:val="12"/>
      </w:rPr>
      <w:fldChar w:fldCharType="separate"/>
    </w:r>
    <w:r w:rsidR="009B0820">
      <w:rPr>
        <w:rFonts w:asciiTheme="minorHAnsi" w:hAnsiTheme="minorHAnsi" w:cstheme="minorHAnsi"/>
        <w:noProof/>
        <w:sz w:val="12"/>
        <w:szCs w:val="12"/>
      </w:rPr>
      <w:t>1</w:t>
    </w:r>
    <w:r w:rsidRPr="00B731CA">
      <w:rPr>
        <w:rFonts w:asciiTheme="minorHAnsi" w:hAnsiTheme="minorHAnsi" w:cstheme="minorHAnsi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9C081" w14:textId="77777777" w:rsidR="00136CB8" w:rsidRDefault="00136CB8">
      <w:r>
        <w:rPr>
          <w:color w:val="000000"/>
        </w:rPr>
        <w:separator/>
      </w:r>
    </w:p>
  </w:footnote>
  <w:footnote w:type="continuationSeparator" w:id="0">
    <w:p w14:paraId="515093F1" w14:textId="77777777" w:rsidR="00136CB8" w:rsidRDefault="00136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9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95C"/>
    <w:rsid w:val="000A05C7"/>
    <w:rsid w:val="000B0003"/>
    <w:rsid w:val="001336B5"/>
    <w:rsid w:val="00136CB8"/>
    <w:rsid w:val="0013785A"/>
    <w:rsid w:val="00170951"/>
    <w:rsid w:val="00183673"/>
    <w:rsid w:val="00297563"/>
    <w:rsid w:val="002B049C"/>
    <w:rsid w:val="0033158B"/>
    <w:rsid w:val="003726BB"/>
    <w:rsid w:val="00395D3D"/>
    <w:rsid w:val="004054A2"/>
    <w:rsid w:val="00463F7B"/>
    <w:rsid w:val="00596CF2"/>
    <w:rsid w:val="005A2ABB"/>
    <w:rsid w:val="005D075F"/>
    <w:rsid w:val="006A4FD0"/>
    <w:rsid w:val="0071595C"/>
    <w:rsid w:val="00755570"/>
    <w:rsid w:val="00776BE1"/>
    <w:rsid w:val="00794021"/>
    <w:rsid w:val="00836833"/>
    <w:rsid w:val="00924EC7"/>
    <w:rsid w:val="00974985"/>
    <w:rsid w:val="009867AB"/>
    <w:rsid w:val="009A47F9"/>
    <w:rsid w:val="009A5CDF"/>
    <w:rsid w:val="009B0820"/>
    <w:rsid w:val="009D4334"/>
    <w:rsid w:val="009E2365"/>
    <w:rsid w:val="009E3422"/>
    <w:rsid w:val="00A15EAC"/>
    <w:rsid w:val="00A24A50"/>
    <w:rsid w:val="00A50C3D"/>
    <w:rsid w:val="00B43D28"/>
    <w:rsid w:val="00B731CA"/>
    <w:rsid w:val="00B73DFC"/>
    <w:rsid w:val="00BB1685"/>
    <w:rsid w:val="00BD54CD"/>
    <w:rsid w:val="00BE266D"/>
    <w:rsid w:val="00C073A6"/>
    <w:rsid w:val="00CD0AC6"/>
    <w:rsid w:val="00CE6897"/>
    <w:rsid w:val="00D029F3"/>
    <w:rsid w:val="00EE4B98"/>
    <w:rsid w:val="00F31A65"/>
    <w:rsid w:val="00F73E32"/>
    <w:rsid w:val="00FE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9D7C50E"/>
  <w15:docId w15:val="{2763BE10-1FBB-4619-B606-68BE043D0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Mang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tulo1">
    <w:name w:val="heading 1"/>
    <w:basedOn w:val="Heading"/>
    <w:next w:val="Textbody"/>
    <w:pPr>
      <w:outlineLvl w:val="0"/>
    </w:pPr>
    <w:rPr>
      <w:rFonts w:ascii="Thorndale" w:eastAsia="HG Mincho Light J" w:hAnsi="Thorndale" w:cs="Arial Unicode MS"/>
      <w:b/>
      <w:bCs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pacing w:after="283"/>
    </w:pPr>
    <w:rPr>
      <w:sz w:val="12"/>
    </w:rPr>
  </w:style>
  <w:style w:type="paragraph" w:customStyle="1" w:styleId="Sender">
    <w:name w:val="Sender"/>
    <w:basedOn w:val="Standard"/>
    <w:rPr>
      <w:i/>
    </w:rPr>
  </w:style>
  <w:style w:type="paragraph" w:customStyle="1" w:styleId="TableContents">
    <w:name w:val="Table Contents"/>
    <w:basedOn w:val="Textbody"/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PreformattedText">
    <w:name w:val="Preformatted Text"/>
    <w:basedOn w:val="Standard"/>
    <w:rPr>
      <w:rFonts w:ascii="Courier New" w:eastAsia="Courier New" w:hAnsi="Courier New" w:cs="Courier New"/>
      <w:sz w:val="20"/>
      <w:szCs w:val="20"/>
    </w:rPr>
  </w:style>
  <w:style w:type="character" w:customStyle="1" w:styleId="EndnoteSymbol">
    <w:name w:val="Endnote Symbol"/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6B5"/>
    <w:rPr>
      <w:rFonts w:ascii="Segoe UI" w:hAnsi="Segoe UI"/>
      <w:sz w:val="18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36B5"/>
    <w:rPr>
      <w:rFonts w:ascii="Segoe UI" w:hAnsi="Segoe UI"/>
      <w:kern w:val="3"/>
      <w:sz w:val="18"/>
      <w:szCs w:val="16"/>
      <w:lang w:eastAsia="zh-CN" w:bidi="hi-IN"/>
    </w:rPr>
  </w:style>
  <w:style w:type="character" w:styleId="Refdecomentrio">
    <w:name w:val="annotation reference"/>
    <w:uiPriority w:val="99"/>
    <w:semiHidden/>
    <w:unhideWhenUsed/>
    <w:rsid w:val="001336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36B5"/>
    <w:rPr>
      <w:sz w:val="20"/>
      <w:szCs w:val="18"/>
    </w:rPr>
  </w:style>
  <w:style w:type="character" w:customStyle="1" w:styleId="TextodecomentrioChar">
    <w:name w:val="Texto de comentário Char"/>
    <w:link w:val="Textodecomentrio"/>
    <w:uiPriority w:val="99"/>
    <w:semiHidden/>
    <w:rsid w:val="001336B5"/>
    <w:rPr>
      <w:kern w:val="3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36B5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336B5"/>
    <w:rPr>
      <w:b/>
      <w:bCs/>
      <w:kern w:val="3"/>
      <w:szCs w:val="18"/>
      <w:lang w:eastAsia="zh-CN" w:bidi="hi-IN"/>
    </w:rPr>
  </w:style>
  <w:style w:type="paragraph" w:styleId="Reviso">
    <w:name w:val="Revision"/>
    <w:hidden/>
    <w:uiPriority w:val="99"/>
    <w:semiHidden/>
    <w:rsid w:val="00F73E32"/>
    <w:rPr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CF099-B4C4-447A-B4C9-B618E4996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232</Words>
  <Characters>1254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Henrique Teixeira Botelho</dc:creator>
  <cp:lastModifiedBy>Milton Guilhon Rosa</cp:lastModifiedBy>
  <cp:revision>2</cp:revision>
  <dcterms:created xsi:type="dcterms:W3CDTF">2024-04-05T15:16:00Z</dcterms:created>
  <dcterms:modified xsi:type="dcterms:W3CDTF">2024-04-05T15:16:00Z</dcterms:modified>
</cp:coreProperties>
</file>