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70" w:rsidRPr="007A4E70" w:rsidRDefault="007A4E70" w:rsidP="007A4E70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5.442, DE 24 DE MAIO DE </w:t>
      </w:r>
      <w:proofErr w:type="gramStart"/>
      <w:r w:rsidRPr="007A4E7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7A4E70" w:rsidRPr="007A4E70" w:rsidRDefault="007A4E70" w:rsidP="007A4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sz w:val="20"/>
          <w:szCs w:val="20"/>
          <w:lang w:eastAsia="pt-BR"/>
        </w:rPr>
        <w:t xml:space="preserve">Modifica a redação de dispositivos da Consolidação das Leis do Trabalho e dá outras providências. </w:t>
      </w:r>
    </w:p>
    <w:p w:rsidR="007A4E70" w:rsidRPr="007A4E70" w:rsidRDefault="007A4E70" w:rsidP="007A4E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7A4E70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28.5.1968)</w:t>
      </w:r>
    </w:p>
    <w:p w:rsidR="007A4E70" w:rsidRPr="007A4E70" w:rsidRDefault="007A4E70" w:rsidP="007A4E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A4E70" w:rsidRPr="007A4E70" w:rsidRDefault="007A4E70" w:rsidP="007A4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7A4E70">
        <w:rPr>
          <w:rFonts w:ascii="Arial" w:eastAsia="Times New Roman" w:hAnsi="Arial" w:cs="Arial"/>
          <w:sz w:val="20"/>
          <w:szCs w:val="20"/>
          <w:lang w:eastAsia="pt-BR"/>
        </w:rPr>
        <w:t>Na página 4.314, 2ª coluna, na transcrição do artigo 895, alínea a)</w:t>
      </w:r>
      <w:proofErr w:type="gramEnd"/>
      <w:r w:rsidRPr="007A4E70">
        <w:rPr>
          <w:rFonts w:ascii="Arial" w:eastAsia="Times New Roman" w:hAnsi="Arial" w:cs="Arial"/>
          <w:sz w:val="20"/>
          <w:szCs w:val="20"/>
          <w:lang w:eastAsia="pt-BR"/>
        </w:rPr>
        <w:t>, ONDE SE LÊ:</w:t>
      </w:r>
    </w:p>
    <w:p w:rsidR="007A4E70" w:rsidRPr="007A4E70" w:rsidRDefault="007A4E70" w:rsidP="007A4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sz w:val="20"/>
          <w:szCs w:val="20"/>
          <w:lang w:eastAsia="pt-BR"/>
        </w:rPr>
        <w:t>     "Art. 895</w:t>
      </w:r>
      <w:proofErr w:type="gramStart"/>
      <w:r w:rsidRPr="007A4E70">
        <w:rPr>
          <w:rFonts w:ascii="Arial" w:eastAsia="Times New Roman" w:hAnsi="Arial" w:cs="Arial"/>
          <w:sz w:val="20"/>
          <w:szCs w:val="20"/>
          <w:lang w:eastAsia="pt-BR"/>
        </w:rPr>
        <w:t>. ...</w:t>
      </w:r>
      <w:proofErr w:type="gramEnd"/>
      <w:r w:rsidRPr="007A4E70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</w:t>
      </w:r>
      <w:r w:rsidRPr="007A4E70">
        <w:rPr>
          <w:rFonts w:ascii="Arial" w:eastAsia="Times New Roman" w:hAnsi="Arial" w:cs="Arial"/>
          <w:sz w:val="20"/>
          <w:szCs w:val="20"/>
          <w:lang w:eastAsia="pt-BR"/>
        </w:rPr>
        <w:br/>
        <w:t>     a) das decisões definitivas das Juntas e Juízes, no prazo de 10 (dez) dias;"</w:t>
      </w:r>
    </w:p>
    <w:p w:rsidR="007A4E70" w:rsidRPr="007A4E70" w:rsidRDefault="007A4E70" w:rsidP="007A4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7A4E70" w:rsidRPr="007A4E70" w:rsidRDefault="007A4E70" w:rsidP="007A4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sz w:val="20"/>
          <w:szCs w:val="20"/>
          <w:lang w:eastAsia="pt-BR"/>
        </w:rPr>
        <w:t>     "Art. 895</w:t>
      </w:r>
      <w:proofErr w:type="gramStart"/>
      <w:r w:rsidRPr="007A4E70">
        <w:rPr>
          <w:rFonts w:ascii="Arial" w:eastAsia="Times New Roman" w:hAnsi="Arial" w:cs="Arial"/>
          <w:sz w:val="20"/>
          <w:szCs w:val="20"/>
          <w:lang w:eastAsia="pt-BR"/>
        </w:rPr>
        <w:t>. ...</w:t>
      </w:r>
      <w:proofErr w:type="gramEnd"/>
      <w:r w:rsidRPr="007A4E70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</w:t>
      </w:r>
      <w:r w:rsidRPr="007A4E70">
        <w:rPr>
          <w:rFonts w:ascii="Arial" w:eastAsia="Times New Roman" w:hAnsi="Arial" w:cs="Arial"/>
          <w:sz w:val="20"/>
          <w:szCs w:val="20"/>
          <w:lang w:eastAsia="pt-BR"/>
        </w:rPr>
        <w:br/>
        <w:t>     a) das decisões definitivas das Juntas e Juízos, no prazo de 10 (dez) dias;"</w:t>
      </w:r>
    </w:p>
    <w:p w:rsidR="007A4E70" w:rsidRPr="007A4E70" w:rsidRDefault="007A4E70" w:rsidP="007A4E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A4E70" w:rsidRPr="007A4E70" w:rsidRDefault="007A4E70" w:rsidP="007A4E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A4E7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04/06/1968 </w:t>
      </w:r>
    </w:p>
    <w:p w:rsidR="00624360" w:rsidRPr="007A4E70" w:rsidRDefault="00624360">
      <w:pPr>
        <w:rPr>
          <w:rFonts w:ascii="Arial" w:hAnsi="Arial" w:cs="Arial"/>
          <w:sz w:val="20"/>
          <w:szCs w:val="20"/>
        </w:rPr>
      </w:pPr>
    </w:p>
    <w:sectPr w:rsidR="00624360" w:rsidRPr="007A4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70"/>
    <w:rsid w:val="00624360"/>
    <w:rsid w:val="007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7A4E7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4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7A4E7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4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2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2017-03-17T13:05:00Z</dcterms:created>
  <dcterms:modified xsi:type="dcterms:W3CDTF">2017-03-17T13:13:00Z</dcterms:modified>
</cp:coreProperties>
</file>