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5" w:rsidRPr="00C26D35" w:rsidRDefault="00C26D35">
      <w:pPr>
        <w:rPr>
          <w:rFonts w:ascii="Arial" w:hAnsi="Arial" w:cs="Arial"/>
          <w:sz w:val="24"/>
          <w:szCs w:val="24"/>
        </w:rPr>
      </w:pPr>
    </w:p>
    <w:p w:rsidR="00C26D35" w:rsidRPr="00C26D35" w:rsidRDefault="00C26D35" w:rsidP="00C26D35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DECRETO Nº 89.285, DE 10 DE JANEIRO DE 1984</w:t>
      </w:r>
    </w:p>
    <w:p w:rsidR="00C26D35" w:rsidRPr="00C26D35" w:rsidRDefault="00C26D35" w:rsidP="00C26D35">
      <w:pPr>
        <w:spacing w:before="240" w:after="240" w:line="240" w:lineRule="atLeast"/>
        <w:ind w:left="396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t-BR"/>
        </w:rPr>
        <w:t>Abre ao Ministério do Exército o crédito suplementar no valor de Cr$ 17.317.200.000,00 para reforço de dotações consignadas no vigente Orçamento.</w:t>
      </w:r>
    </w:p>
    <w:p w:rsidR="00C26D35" w:rsidRPr="00C26D35" w:rsidRDefault="00C26D35" w:rsidP="00C26D35">
      <w:pPr>
        <w:spacing w:before="240" w:after="12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(PUBLICADO NO </w:t>
      </w:r>
      <w:r w:rsidRPr="00C26D3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DIÁRIO OFICIAL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SEÇÃO I, DE 11 DE JANEIRO DE 1984)</w:t>
      </w:r>
    </w:p>
    <w:p w:rsidR="00C26D35" w:rsidRPr="00C26D35" w:rsidRDefault="00C26D35" w:rsidP="00C26D35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RETIFICAÇÃO</w:t>
      </w:r>
    </w:p>
    <w:p w:rsidR="00C26D35" w:rsidRPr="00C26D35" w:rsidRDefault="00C26D35" w:rsidP="00C26D35">
      <w:pPr>
        <w:spacing w:before="240" w:after="12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página 505, </w:t>
      </w:r>
      <w:proofErr w:type="gramStart"/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  Anexo</w:t>
      </w:r>
      <w:proofErr w:type="gramEnd"/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I. na coluna Especificação, </w:t>
      </w:r>
      <w:r w:rsidRPr="00C26D3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ONDE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26D3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SE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26D3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LÊ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C26D35" w:rsidRPr="00C26D35" w:rsidRDefault="00C26D35" w:rsidP="00C26D35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ESTADO-MAIOR DO EXÉRCITO </w:t>
      </w:r>
      <w:r w:rsidRPr="00C26D3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LEIA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C26D3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SE</w:t>
      </w:r>
      <w:r w:rsidRPr="00C26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SECRETARIA DE ECONOMIA E FINANÇAS</w:t>
      </w:r>
    </w:p>
    <w:p w:rsidR="00FD036D" w:rsidRPr="00C26D35" w:rsidRDefault="00FD036D" w:rsidP="00C26D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D036D" w:rsidRPr="00C26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35"/>
    <w:rsid w:val="00C26D35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E629-0BF2-4BAD-8DAD-0787E41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26D35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D35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6D35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2022-03-14T23:14:00Z</dcterms:created>
  <dcterms:modified xsi:type="dcterms:W3CDTF">2022-03-14T23:24:00Z</dcterms:modified>
</cp:coreProperties>
</file>