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5420"/>
        <w:gridCol w:w="1428"/>
        <w:gridCol w:w="571"/>
        <w:gridCol w:w="580"/>
        <w:gridCol w:w="580"/>
        <w:gridCol w:w="580"/>
        <w:gridCol w:w="580"/>
        <w:gridCol w:w="580"/>
        <w:gridCol w:w="2040"/>
      </w:tblGrid>
      <w:tr w:rsidR="00D10731" w:rsidRPr="00820F3C" w14:paraId="691A9F73" w14:textId="77777777" w:rsidTr="00BC1AD1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2EE52B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36000 - Ministério da Saúde</w:t>
            </w:r>
          </w:p>
        </w:tc>
      </w:tr>
      <w:tr w:rsidR="00D10731" w:rsidRPr="00820F3C" w14:paraId="12F2FC62" w14:textId="77777777" w:rsidTr="00BC1AD1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3F04B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36901 - Fundo Nacional de Saúde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064E34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3D7E1DB7" w14:textId="77777777" w:rsidTr="00BC1AD1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C8E6C3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49924B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D10731" w:rsidRPr="00820F3C" w14:paraId="4C34F7E8" w14:textId="77777777" w:rsidTr="00BC1AD1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46C07C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532810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10731" w:rsidRPr="00820F3C" w14:paraId="4F673B8D" w14:textId="77777777" w:rsidTr="00BC1AD1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175021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9DB74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4C656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998E0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A95B9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EDDEF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4D9E3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7BEEC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414F6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5082B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10731" w:rsidRPr="00820F3C" w14:paraId="2BAA5283" w14:textId="77777777" w:rsidTr="00BC1AD1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6479A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5018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9B9E9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Atenção Especializada à Saúde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1FACB2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30F818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60.000.000</w:t>
            </w:r>
          </w:p>
        </w:tc>
      </w:tr>
      <w:tr w:rsidR="00D10731" w:rsidRPr="00820F3C" w14:paraId="1B10A819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2C425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9AEF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16C906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62AAAF2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ECCF7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E0FCD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50F63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02463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4D7D1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4702F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3EE46864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D8592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5018 2E90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A1E9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Incremento Temporário ao Custeio dos Serviços de Assistência Hospitalar e Ambulatorial para Cumprimento de Metas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052814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10 302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DF663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091B0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C1DAA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D86E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DA7D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C74A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8137E63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60.000.000</w:t>
            </w:r>
          </w:p>
        </w:tc>
      </w:tr>
      <w:tr w:rsidR="00D10731" w:rsidRPr="00820F3C" w14:paraId="5230A855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5A8A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5018 2E90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A41730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Incremento Temporário ao Custeio dos Serviços de Assistência Hospitalar e Ambulatorial para Cumprimento de Metas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A6453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10 302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87C6D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E38477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D8DB7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2801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C7FD2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48312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F92EA3B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60.000.000</w:t>
            </w:r>
          </w:p>
        </w:tc>
      </w:tr>
      <w:tr w:rsidR="00D10731" w:rsidRPr="00820F3C" w14:paraId="0D864E8E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B6A8F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7D98CD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5BAE5E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3D00FA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5B2C79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C5D387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50DD60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49851E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849031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99C556F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60.000.000</w:t>
            </w:r>
          </w:p>
        </w:tc>
      </w:tr>
      <w:tr w:rsidR="00D10731" w:rsidRPr="00820F3C" w14:paraId="5112C608" w14:textId="77777777" w:rsidTr="00BC1AD1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805F2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F0C2B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10731" w:rsidRPr="00820F3C" w14:paraId="3C86ED86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43F6D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61C9C9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60.000.000</w:t>
            </w:r>
          </w:p>
        </w:tc>
      </w:tr>
      <w:tr w:rsidR="00D10731" w:rsidRPr="00820F3C" w14:paraId="387BC4B2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F530EC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B1E71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60.000.000</w:t>
            </w:r>
          </w:p>
        </w:tc>
      </w:tr>
      <w:tr w:rsidR="00D10731" w:rsidRPr="00820F3C" w14:paraId="26E4F10F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5ACD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9359012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0B825BDC" w14:textId="77777777" w:rsidTr="00BC1AD1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00A338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44000 - Ministério do Meio Ambiente e Mudança do Clima</w:t>
            </w:r>
          </w:p>
        </w:tc>
      </w:tr>
      <w:tr w:rsidR="00D10731" w:rsidRPr="00820F3C" w14:paraId="6A4158FB" w14:textId="77777777" w:rsidTr="00BC1AD1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AC976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44205 - Agência Nacional de Águas e Saneamento Básico - ANA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DF72BB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7B58C968" w14:textId="77777777" w:rsidTr="00BC1AD1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FF887F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245EE1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D10731" w:rsidRPr="00820F3C" w14:paraId="5E4301BF" w14:textId="77777777" w:rsidTr="00BC1AD1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339BA9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E7660F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10731" w:rsidRPr="00820F3C" w14:paraId="7BC84B4B" w14:textId="77777777" w:rsidTr="00BC1AD1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A6F459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8CCC0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3DA77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0AC3F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CBC63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3F116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4D200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93153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62981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2E001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10731" w:rsidRPr="00820F3C" w14:paraId="4FB49A86" w14:textId="77777777" w:rsidTr="00BC1AD1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FD80A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2221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3D124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Recursos Hídricos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F333E9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1B7719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D10731" w:rsidRPr="00820F3C" w14:paraId="6F34E04A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8F97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6BED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AE43C31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0E5D62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55726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12CA5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E914D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D06C0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CCCA57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7B533C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69CA70E4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8D594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2221 20WI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A64C3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Implementação da Política Nacional de Recursos Hídricos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68A89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18 544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D783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B9DD0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02EF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70ED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0A4F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C5A2A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0FD8B01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3.741.000</w:t>
            </w:r>
          </w:p>
        </w:tc>
      </w:tr>
      <w:tr w:rsidR="00D10731" w:rsidRPr="00820F3C" w14:paraId="0A156646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59B84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2221 20WI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FECF97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Implementação da Política Nacional de Recursos Hídricos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E80E3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18 544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5364A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49FD0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7C56D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1BA45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D30B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3C24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B006AFD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3.741.000</w:t>
            </w:r>
          </w:p>
        </w:tc>
      </w:tr>
      <w:tr w:rsidR="00D10731" w:rsidRPr="00820F3C" w14:paraId="4AB2DCCD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01305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A9750B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BFA3E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BBEECB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4CC85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E6DDF0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DD0EF1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92E35B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8EF8E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37AD7BA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811.000</w:t>
            </w:r>
          </w:p>
        </w:tc>
      </w:tr>
      <w:tr w:rsidR="00D10731" w:rsidRPr="00820F3C" w14:paraId="37F9CA7C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CD836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70BF1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D1EA40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1480F4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3D31B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E66AB4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986891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028D0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5A9EDC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58D476C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730.000</w:t>
            </w:r>
          </w:p>
        </w:tc>
      </w:tr>
      <w:tr w:rsidR="00D10731" w:rsidRPr="00820F3C" w14:paraId="2320E1DC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D9BF22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8624CA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E1E05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267FA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2BCA91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071A54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89F9E3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4261F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756FE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0511F0B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2.200.000</w:t>
            </w:r>
          </w:p>
        </w:tc>
      </w:tr>
      <w:tr w:rsidR="00D10731" w:rsidRPr="00820F3C" w14:paraId="65024384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8567E0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2221 2378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EEC3A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Operação da Rede Hidrometeorológica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3EDBA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18 544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3C45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F702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9D82D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B27987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ED2C0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FB9D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24AA755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1.259.000</w:t>
            </w:r>
          </w:p>
        </w:tc>
      </w:tr>
      <w:tr w:rsidR="00D10731" w:rsidRPr="00820F3C" w14:paraId="6715A05F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E4FE6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2221 2378 0001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00EBB8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Operação da Rede Hidrometeorológica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FC910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18 544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B12EC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C321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FAF71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E54F6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23B81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59775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643EE31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1.259.000</w:t>
            </w:r>
          </w:p>
        </w:tc>
      </w:tr>
      <w:tr w:rsidR="00D10731" w:rsidRPr="00820F3C" w14:paraId="61F8FA39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B63CC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7213F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D33E22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38CCC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3D3DE8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7CD847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820452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EC803F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00F583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BD7698D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1.059.000</w:t>
            </w:r>
          </w:p>
        </w:tc>
      </w:tr>
      <w:tr w:rsidR="00D10731" w:rsidRPr="00820F3C" w14:paraId="0DE8FC72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A438C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3A6A6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D2585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55126B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B06811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51BCF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58A08D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141E95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62068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A760D4D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D10731" w:rsidRPr="00820F3C" w14:paraId="282379FD" w14:textId="77777777" w:rsidTr="00BC1AD1"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29611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2222</w:t>
            </w:r>
          </w:p>
        </w:tc>
        <w:tc>
          <w:tcPr>
            <w:tcW w:w="1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7F0B6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Saneamento Básico</w:t>
            </w:r>
          </w:p>
        </w:tc>
        <w:tc>
          <w:tcPr>
            <w:tcW w:w="168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E5F412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D1151B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37.000</w:t>
            </w:r>
          </w:p>
        </w:tc>
      </w:tr>
      <w:tr w:rsidR="00D10731" w:rsidRPr="00820F3C" w14:paraId="7FBE6889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B95D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EBAF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5819A92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813D8F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763970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67E1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A10542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3B64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859572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C2F85B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650897B8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D59C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2222 219R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2A645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Melhoria da Qualidade Regulatória do Setor de Saneamento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81BCC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18 512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F31C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69DB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2DC602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12019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4911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E196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5B0A723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37.000</w:t>
            </w:r>
          </w:p>
        </w:tc>
      </w:tr>
      <w:tr w:rsidR="00D10731" w:rsidRPr="00820F3C" w14:paraId="009E2E96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B15BE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2222 219R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1FF354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Melhoria da Qualidade Regulatória do Setor de Saneamento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6B6C1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18 512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5DF0C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A635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22680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BB5D2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B1167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178DA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9A16B4D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37.000</w:t>
            </w:r>
          </w:p>
        </w:tc>
      </w:tr>
      <w:tr w:rsidR="00D10731" w:rsidRPr="00820F3C" w14:paraId="662CBBB4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DF12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C95C01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B7AD1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035F59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D8E61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C1028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049E1B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247E6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D3772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744D1AD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37.000</w:t>
            </w:r>
          </w:p>
        </w:tc>
      </w:tr>
      <w:tr w:rsidR="00D10731" w:rsidRPr="00820F3C" w14:paraId="7C63C3BB" w14:textId="77777777" w:rsidTr="00BC1AD1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29CAC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54D45D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5.037.000</w:t>
            </w:r>
          </w:p>
        </w:tc>
      </w:tr>
      <w:tr w:rsidR="00D10731" w:rsidRPr="00820F3C" w14:paraId="0451A4B5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58D5D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118614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10731" w:rsidRPr="00820F3C" w14:paraId="5352B738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B28556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60F2E2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5.037.000</w:t>
            </w:r>
          </w:p>
        </w:tc>
      </w:tr>
      <w:tr w:rsidR="00D10731" w:rsidRPr="00820F3C" w14:paraId="0F016840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C77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  <w:p w14:paraId="2131190C" w14:textId="77777777" w:rsidR="008E0B9E" w:rsidRPr="00820F3C" w:rsidRDefault="008E0B9E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39AA6E4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2BB5B485" w14:textId="77777777" w:rsidTr="00BC1AD1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09169F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D10731" w:rsidRPr="00820F3C" w14:paraId="4F312DBD" w14:textId="77777777" w:rsidTr="00BC1AD1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B1539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26298 - Fundo Nacional de Desenvolvimento da Educação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CA33C8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21A53CAB" w14:textId="77777777" w:rsidTr="00BC1AD1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B47A56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C60472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D10731" w:rsidRPr="00820F3C" w14:paraId="6C009B71" w14:textId="77777777" w:rsidTr="00BC1AD1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1528E3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CE7237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10731" w:rsidRPr="00820F3C" w14:paraId="35741502" w14:textId="77777777" w:rsidTr="00BC1AD1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583ABB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1FB5D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4FA20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C6136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A284F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95AC7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C7CB4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8DB43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052F6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B74FF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10731" w:rsidRPr="00820F3C" w14:paraId="063C4C46" w14:textId="77777777" w:rsidTr="00BC1AD1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56B44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5011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50240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Educação Básica de Qualidade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83C909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C42E98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60.000.000</w:t>
            </w:r>
          </w:p>
        </w:tc>
      </w:tr>
      <w:tr w:rsidR="00D10731" w:rsidRPr="00820F3C" w14:paraId="6104D7D5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46BEB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6A64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CE89B2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58545D0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D3EF5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92A27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6FADB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67E9F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87BA8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0C2C1C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604548B0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8DFE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5011 20RP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13168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Apoio à Infraestrutura para a Educação Básica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544948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12 368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8C1BE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686F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39D4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64CF7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3903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FC0A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5BEB57C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60.000.000</w:t>
            </w:r>
          </w:p>
        </w:tc>
      </w:tr>
      <w:tr w:rsidR="00D10731" w:rsidRPr="00820F3C" w14:paraId="0BEF1487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2755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5011 20RP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5C1F36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Apoio à Infraestrutura para a Educação Básica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263295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12 368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F616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F8C67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E2D4D2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0B2CF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9E8A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F73C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93AB2ED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60.000.000</w:t>
            </w:r>
          </w:p>
        </w:tc>
      </w:tr>
      <w:tr w:rsidR="00D10731" w:rsidRPr="00820F3C" w14:paraId="34C30C23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F33E2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A375F2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0856D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3B8F7F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FCE05E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838D6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E9368B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DE534E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EA4E3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1133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178723A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60.000.000</w:t>
            </w:r>
          </w:p>
        </w:tc>
      </w:tr>
      <w:tr w:rsidR="00D10731" w:rsidRPr="00820F3C" w14:paraId="620C94E6" w14:textId="77777777" w:rsidTr="00BC1AD1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B5784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D4F6CC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60.000.000</w:t>
            </w:r>
          </w:p>
        </w:tc>
      </w:tr>
      <w:tr w:rsidR="00D10731" w:rsidRPr="00820F3C" w14:paraId="79E0AE15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B91C8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87C015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10731" w:rsidRPr="00820F3C" w14:paraId="3FEBC9A5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B834E4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5E839C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60.000.000</w:t>
            </w:r>
          </w:p>
        </w:tc>
      </w:tr>
      <w:tr w:rsidR="00D10731" w:rsidRPr="00820F3C" w14:paraId="4A22C5DE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8DD7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4855536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30A1AE1B" w14:textId="77777777" w:rsidTr="00BC1AD1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0DB9E7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44000 - Ministério do Meio Ambiente e Mudança do Clima</w:t>
            </w:r>
          </w:p>
        </w:tc>
      </w:tr>
      <w:tr w:rsidR="00D10731" w:rsidRPr="00820F3C" w14:paraId="4F90CF0A" w14:textId="77777777" w:rsidTr="00BC1AD1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11DD2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44205 - Agência Nacional de Águas e Saneamento Básico - ANA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01DD3A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483A09F9" w14:textId="77777777" w:rsidTr="00BC1AD1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638BBA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F410EC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D10731" w:rsidRPr="00820F3C" w14:paraId="09028962" w14:textId="77777777" w:rsidTr="00BC1AD1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9D6B66" w14:textId="77777777" w:rsidR="00D10731" w:rsidRPr="00820F3C" w:rsidRDefault="00D10731" w:rsidP="00BC1AD1">
            <w:pPr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2E0F02" w14:textId="77777777" w:rsidR="00D10731" w:rsidRPr="00820F3C" w:rsidRDefault="00D10731" w:rsidP="00BC1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D10731" w:rsidRPr="00820F3C" w14:paraId="7969620E" w14:textId="77777777" w:rsidTr="00BC1AD1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5D3D48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4D457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2D7A3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74D61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02874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CB60C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0B4EB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94495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8DE39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1FF3B" w14:textId="77777777" w:rsidR="00D10731" w:rsidRPr="00820F3C" w:rsidRDefault="00D10731" w:rsidP="00BC1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D10731" w:rsidRPr="00820F3C" w14:paraId="3B74D8BE" w14:textId="77777777" w:rsidTr="00BC1AD1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E3BB4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9581D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A3F605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21E5AB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4.000.000</w:t>
            </w:r>
          </w:p>
        </w:tc>
      </w:tr>
      <w:tr w:rsidR="00D10731" w:rsidRPr="00820F3C" w14:paraId="4EE941F9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ABC22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E0F6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770213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D97826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72415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40BE7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D755E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07A98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FF90B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05D55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00F6C632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4BAD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D155C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D379B3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18 122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07E6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2EF07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CCE3E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FA507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7AD97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F618A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11C97C2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4.000.000</w:t>
            </w:r>
          </w:p>
        </w:tc>
      </w:tr>
      <w:tr w:rsidR="00D10731" w:rsidRPr="00820F3C" w14:paraId="7B1F3F9F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1E220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CA41D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00C0A5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18 122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EB3C70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7A899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E241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AD72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DCBC5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33741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FFA29B8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D10731" w:rsidRPr="00820F3C" w14:paraId="7E479374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8B76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132B4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02EB19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1F166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96D5A9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F74AF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C3192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67945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E70DA1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C02B0DB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D10731" w:rsidRPr="00820F3C" w14:paraId="66C20659" w14:textId="77777777" w:rsidTr="00BC1AD1"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F0B770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2221</w:t>
            </w:r>
          </w:p>
        </w:tc>
        <w:tc>
          <w:tcPr>
            <w:tcW w:w="1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BA058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Recursos Hídricos</w:t>
            </w:r>
          </w:p>
        </w:tc>
        <w:tc>
          <w:tcPr>
            <w:tcW w:w="168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3BF19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7709DB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1.037.000</w:t>
            </w:r>
          </w:p>
        </w:tc>
      </w:tr>
      <w:tr w:rsidR="00D10731" w:rsidRPr="00820F3C" w14:paraId="7C3D58F5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A84D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CCED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E306902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2391B1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D0FF0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D44F8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FC2A1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E8713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4C9DFA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556CD8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731" w:rsidRPr="00820F3C" w14:paraId="419B2B71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A9B9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2221 4926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F37E2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Regulação e Fiscalização dos Usos de Recursos Hídricos, dos Serviços de Irrigação e Adução de Água Bruta e da Segurança de Barragens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FBF02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18 125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F646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DB917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972F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6BCEDD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BAE0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12AA6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34DFACB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1.037.000</w:t>
            </w:r>
          </w:p>
        </w:tc>
      </w:tr>
      <w:tr w:rsidR="00D10731" w:rsidRPr="00820F3C" w14:paraId="488D36B4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E64E4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2221 4926 0001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16CAD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Regulação e Fiscalização dos Usos de Recursos Hídricos, dos Serviços de Irrigação e Adução de Água Bruta e da Segurança de Barragens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42E76A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18 125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B49AAF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9F08DC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3BF3B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6C1613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979000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7C1335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1F9D5D5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1.037.000</w:t>
            </w:r>
          </w:p>
        </w:tc>
      </w:tr>
      <w:tr w:rsidR="00D10731" w:rsidRPr="00820F3C" w14:paraId="23B675D7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786790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9E6C9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87A760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2CFF77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516029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E2B5F9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6BEA52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935F6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8070A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4E30151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37.000</w:t>
            </w:r>
          </w:p>
        </w:tc>
      </w:tr>
      <w:tr w:rsidR="00D10731" w:rsidRPr="00820F3C" w14:paraId="24C07FA4" w14:textId="77777777" w:rsidTr="00BC1AD1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384C9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99D808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01698C" w14:textId="77777777" w:rsidR="00D10731" w:rsidRPr="00820F3C" w:rsidRDefault="00D10731" w:rsidP="00BC1AD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AF400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AFA388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151E0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4EE46D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9E1293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3B5750" w14:textId="77777777" w:rsidR="00D10731" w:rsidRPr="00820F3C" w:rsidRDefault="00D10731" w:rsidP="00BC1A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5915D99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D10731" w:rsidRPr="00820F3C" w14:paraId="3502404A" w14:textId="77777777" w:rsidTr="00BC1AD1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ED6DE1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9D062A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5.037.000</w:t>
            </w:r>
          </w:p>
        </w:tc>
      </w:tr>
      <w:tr w:rsidR="00D10731" w:rsidRPr="00820F3C" w14:paraId="1DECC032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2693837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9E6DF3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10731" w:rsidRPr="00820F3C" w14:paraId="27360EEC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E960B7E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30A70" w:rsidRPr="00820F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20F3C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43A5A1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t>5.037.000</w:t>
            </w:r>
          </w:p>
        </w:tc>
      </w:tr>
      <w:tr w:rsidR="00D10731" w:rsidRPr="00820F3C" w14:paraId="1B761857" w14:textId="77777777" w:rsidTr="00BC1AD1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29E8" w14:textId="77777777" w:rsidR="00D10731" w:rsidRPr="00820F3C" w:rsidRDefault="00D10731" w:rsidP="00BC1AD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20F3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23F8FA2" w14:textId="77777777" w:rsidR="00D10731" w:rsidRPr="00820F3C" w:rsidRDefault="00D10731" w:rsidP="00BC1AD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C9076F5" w14:textId="77777777" w:rsidR="00D10731" w:rsidRPr="00820F3C" w:rsidRDefault="00D10731">
      <w:pPr>
        <w:rPr>
          <w:rFonts w:ascii="Arial" w:hAnsi="Arial" w:cs="Arial"/>
          <w:sz w:val="20"/>
          <w:szCs w:val="20"/>
        </w:rPr>
      </w:pPr>
    </w:p>
    <w:sectPr w:rsidR="00D10731" w:rsidRPr="00820F3C" w:rsidSect="00AF20F3">
      <w:footerReference w:type="default" r:id="rId7"/>
      <w:footerReference w:type="first" r:id="rId8"/>
      <w:pgSz w:w="16838" w:h="11906" w:orient="landscape" w:code="9"/>
      <w:pgMar w:top="1134" w:right="1134" w:bottom="1134" w:left="1134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8C8BC" w14:textId="77777777" w:rsidR="005B24FE" w:rsidRDefault="005B24FE" w:rsidP="00DF26A3">
      <w:r>
        <w:separator/>
      </w:r>
    </w:p>
  </w:endnote>
  <w:endnote w:type="continuationSeparator" w:id="0">
    <w:p w14:paraId="3D6CEA45" w14:textId="77777777" w:rsidR="005B24FE" w:rsidRDefault="005B24FE" w:rsidP="00DF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754E" w14:textId="1FB22E79" w:rsidR="00AF20F3" w:rsidRDefault="00AF20F3">
    <w:pPr>
      <w:pStyle w:val="Rodap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fldChar w:fldCharType="begin"/>
    </w:r>
    <w:r>
      <w:rPr>
        <w:rFonts w:ascii="Calibri" w:hAnsi="Calibri" w:cs="Calibri"/>
        <w:sz w:val="12"/>
        <w:szCs w:val="12"/>
      </w:rPr>
      <w:instrText xml:space="preserve"> PAGE  \* Arabic  \* MERGEFORMAT </w:instrText>
    </w:r>
    <w:r>
      <w:rPr>
        <w:rFonts w:ascii="Calibri" w:hAnsi="Calibri" w:cs="Calibri"/>
        <w:sz w:val="12"/>
        <w:szCs w:val="12"/>
      </w:rPr>
      <w:fldChar w:fldCharType="separate"/>
    </w:r>
    <w:r w:rsidR="00820F3C">
      <w:rPr>
        <w:rFonts w:ascii="Calibri" w:hAnsi="Calibri" w:cs="Calibri"/>
        <w:noProof/>
        <w:sz w:val="12"/>
        <w:szCs w:val="12"/>
      </w:rPr>
      <w:t>1</w:t>
    </w:r>
    <w:r>
      <w:rPr>
        <w:rFonts w:ascii="Calibri" w:hAnsi="Calibri" w:cs="Calibri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49317919"/>
  <w:p w14:paraId="14C5A4AB" w14:textId="6C27F3D0" w:rsidR="00AF20F3" w:rsidRDefault="00AF20F3" w:rsidP="00AF20F3">
    <w:pPr>
      <w:pStyle w:val="Rodap"/>
      <w:spacing w:before="360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fldChar w:fldCharType="begin"/>
    </w:r>
    <w:r>
      <w:rPr>
        <w:rFonts w:ascii="Calibri" w:hAnsi="Calibri" w:cs="Calibri"/>
        <w:sz w:val="12"/>
        <w:szCs w:val="12"/>
      </w:rPr>
      <w:instrText xml:space="preserve"> FILENAME \* MERGEFORMAT </w:instrText>
    </w:r>
    <w:r>
      <w:rPr>
        <w:rFonts w:ascii="Calibri" w:hAnsi="Calibri" w:cs="Calibri"/>
        <w:sz w:val="12"/>
        <w:szCs w:val="12"/>
      </w:rPr>
      <w:fldChar w:fldCharType="separate"/>
    </w:r>
    <w:r w:rsidR="00CF6FC4">
      <w:rPr>
        <w:rFonts w:ascii="Calibri" w:hAnsi="Calibri" w:cs="Calibri"/>
        <w:noProof/>
        <w:sz w:val="12"/>
        <w:szCs w:val="12"/>
      </w:rPr>
      <w:t>PL</w:t>
    </w:r>
    <w:r w:rsidR="007A4D5B">
      <w:rPr>
        <w:rFonts w:ascii="Calibri" w:hAnsi="Calibri" w:cs="Calibri"/>
        <w:noProof/>
        <w:sz w:val="12"/>
        <w:szCs w:val="12"/>
      </w:rPr>
      <w:t>-</w:t>
    </w:r>
    <w:r w:rsidR="00CF6FC4">
      <w:rPr>
        <w:rFonts w:ascii="Calibri" w:hAnsi="Calibri" w:cs="Calibri"/>
        <w:noProof/>
        <w:sz w:val="12"/>
        <w:szCs w:val="12"/>
      </w:rPr>
      <w:t xml:space="preserve">PLN 37-2023 CRÉD SUPLEM </w:t>
    </w:r>
    <w:r w:rsidR="004A4F7C" w:rsidRPr="004A4F7C">
      <w:rPr>
        <w:rFonts w:ascii="Calibri" w:hAnsi="Calibri" w:cs="Calibri"/>
        <w:noProof/>
        <w:sz w:val="12"/>
        <w:szCs w:val="12"/>
      </w:rPr>
      <w:t>R$ 5.037.000,00</w:t>
    </w:r>
    <w:r w:rsidR="004A4F7C">
      <w:rPr>
        <w:rFonts w:ascii="Calibri" w:hAnsi="Calibri" w:cs="Calibri"/>
        <w:noProof/>
        <w:sz w:val="12"/>
        <w:szCs w:val="12"/>
      </w:rPr>
      <w:t xml:space="preserve"> </w:t>
    </w:r>
    <w:r w:rsidR="00CF6FC4">
      <w:rPr>
        <w:rFonts w:ascii="Calibri" w:hAnsi="Calibri" w:cs="Calibri"/>
        <w:noProof/>
        <w:sz w:val="12"/>
        <w:szCs w:val="12"/>
      </w:rPr>
      <w:t>MMA</w:t>
    </w:r>
    <w:r>
      <w:rPr>
        <w:rFonts w:ascii="Calibri" w:hAnsi="Calibri" w:cs="Calibri"/>
        <w:sz w:val="12"/>
        <w:szCs w:val="12"/>
      </w:rPr>
      <w:fldChar w:fldCharType="end"/>
    </w:r>
    <w:r w:rsidR="004A4F7C">
      <w:rPr>
        <w:rFonts w:ascii="Calibri" w:hAnsi="Calibri" w:cs="Calibri"/>
        <w:sz w:val="12"/>
        <w:szCs w:val="12"/>
      </w:rPr>
      <w:t xml:space="preserve"> (EM </w:t>
    </w:r>
    <w:r w:rsidR="00543DEC">
      <w:rPr>
        <w:rFonts w:ascii="Calibri" w:hAnsi="Calibri" w:cs="Calibri"/>
        <w:sz w:val="12"/>
        <w:szCs w:val="12"/>
      </w:rPr>
      <w:t>83 MPO)</w:t>
    </w:r>
    <w:bookmarkEnd w:id="1"/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fldChar w:fldCharType="begin"/>
    </w:r>
    <w:r>
      <w:rPr>
        <w:rFonts w:ascii="Calibri" w:hAnsi="Calibri" w:cs="Calibri"/>
        <w:sz w:val="12"/>
        <w:szCs w:val="12"/>
      </w:rPr>
      <w:instrText xml:space="preserve"> PAGE  \* Arabic  \* MERGEFORMAT </w:instrText>
    </w:r>
    <w:r>
      <w:rPr>
        <w:rFonts w:ascii="Calibri" w:hAnsi="Calibri" w:cs="Calibri"/>
        <w:sz w:val="12"/>
        <w:szCs w:val="12"/>
      </w:rPr>
      <w:fldChar w:fldCharType="separate"/>
    </w:r>
    <w:r w:rsidR="000D3161">
      <w:rPr>
        <w:rFonts w:ascii="Calibri" w:hAnsi="Calibri" w:cs="Calibri"/>
        <w:noProof/>
        <w:sz w:val="12"/>
        <w:szCs w:val="12"/>
      </w:rPr>
      <w:t>1</w:t>
    </w:r>
    <w:r>
      <w:rPr>
        <w:rFonts w:ascii="Calibri" w:hAnsi="Calibri" w:cs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C3AA" w14:textId="77777777" w:rsidR="005B24FE" w:rsidRDefault="005B24FE" w:rsidP="00DF26A3">
      <w:r>
        <w:separator/>
      </w:r>
    </w:p>
  </w:footnote>
  <w:footnote w:type="continuationSeparator" w:id="0">
    <w:p w14:paraId="56D43842" w14:textId="77777777" w:rsidR="005B24FE" w:rsidRDefault="005B24FE" w:rsidP="00DF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2E"/>
    <w:rsid w:val="000D3161"/>
    <w:rsid w:val="00203E46"/>
    <w:rsid w:val="00230A70"/>
    <w:rsid w:val="003B75E8"/>
    <w:rsid w:val="003F50EE"/>
    <w:rsid w:val="004725D0"/>
    <w:rsid w:val="004A3B0A"/>
    <w:rsid w:val="004A4F7C"/>
    <w:rsid w:val="00543DEC"/>
    <w:rsid w:val="005B24FE"/>
    <w:rsid w:val="006A582E"/>
    <w:rsid w:val="00726395"/>
    <w:rsid w:val="007A4D5B"/>
    <w:rsid w:val="007F0887"/>
    <w:rsid w:val="00801886"/>
    <w:rsid w:val="00820F3C"/>
    <w:rsid w:val="008E0B9E"/>
    <w:rsid w:val="00951692"/>
    <w:rsid w:val="009B35EE"/>
    <w:rsid w:val="009F4C51"/>
    <w:rsid w:val="00A15243"/>
    <w:rsid w:val="00AF20F3"/>
    <w:rsid w:val="00B756FB"/>
    <w:rsid w:val="00BC1AD1"/>
    <w:rsid w:val="00CA6251"/>
    <w:rsid w:val="00CB16FB"/>
    <w:rsid w:val="00CE1AEF"/>
    <w:rsid w:val="00CE55D2"/>
    <w:rsid w:val="00CF1ACB"/>
    <w:rsid w:val="00CF6FC4"/>
    <w:rsid w:val="00D10731"/>
    <w:rsid w:val="00D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5DD18"/>
  <w14:defaultImageDpi w14:val="0"/>
  <w15:docId w15:val="{EE089B51-ED4B-4F25-993B-E05E534D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Arial" w:hAnsi="MS Mincho" w:cs="Arial"/>
      <w:kern w:val="0"/>
      <w:sz w:val="28"/>
      <w:szCs w:val="28"/>
    </w:rPr>
  </w:style>
  <w:style w:type="paragraph" w:customStyle="1" w:styleId="Textbody">
    <w:name w:val="Text body"/>
    <w:basedOn w:val="Normal"/>
    <w:pPr>
      <w:autoSpaceDE w:val="0"/>
      <w:spacing w:after="120"/>
    </w:pPr>
    <w:rPr>
      <w:kern w:val="0"/>
    </w:rPr>
  </w:style>
  <w:style w:type="paragraph" w:styleId="Ttulo">
    <w:name w:val="Title"/>
    <w:basedOn w:val="Normal"/>
    <w:next w:val="Textbody"/>
    <w:link w:val="TtuloChar"/>
    <w:uiPriority w:val="99"/>
    <w:qFormat/>
    <w:pPr>
      <w:keepNext/>
      <w:autoSpaceDE w:val="0"/>
      <w:spacing w:before="240" w:after="120"/>
    </w:pPr>
    <w:rPr>
      <w:rFonts w:ascii="Arial" w:hAnsi="MS Mincho" w:cs="Arial"/>
      <w:kern w:val="0"/>
      <w:sz w:val="28"/>
      <w:szCs w:val="28"/>
    </w:rPr>
  </w:style>
  <w:style w:type="character" w:customStyle="1" w:styleId="TtuloChar">
    <w:name w:val="Título Char"/>
    <w:link w:val="Ttu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val="x-none"/>
    </w:rPr>
  </w:style>
  <w:style w:type="paragraph" w:styleId="Subttulo">
    <w:name w:val="Subtitle"/>
    <w:basedOn w:val="Ttulo"/>
    <w:next w:val="Textbody"/>
    <w:link w:val="SubttuloChar"/>
    <w:uiPriority w:val="99"/>
    <w:qFormat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locked/>
    <w:rPr>
      <w:rFonts w:ascii="Calibri Light" w:eastAsia="Times New Roman" w:hAnsi="Calibri Light" w:cs="Times New Roman"/>
      <w:kern w:val="1"/>
      <w:sz w:val="24"/>
      <w:szCs w:val="24"/>
      <w:lang w:val="x-none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Contents">
    <w:name w:val="Table Contents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BC1AD1"/>
    <w:pPr>
      <w:suppressAutoHyphens/>
      <w:adjustRightInd/>
      <w:textAlignment w:val="baseline"/>
    </w:pPr>
    <w:rPr>
      <w:rFonts w:ascii="Courier New" w:hAnsi="Courier New" w:cs="Courier New"/>
      <w:kern w:val="3"/>
      <w:sz w:val="20"/>
      <w:szCs w:val="20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DF2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F26A3"/>
    <w:rPr>
      <w:rFonts w:ascii="Times New Roman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unhideWhenUsed/>
    <w:rsid w:val="00DF26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F26A3"/>
    <w:rPr>
      <w:rFonts w:ascii="Times New Roman" w:hAnsi="Times New Roman" w:cs="Times New Roman"/>
      <w:kern w:val="1"/>
      <w:sz w:val="24"/>
      <w:szCs w:val="24"/>
      <w:lang w:val="x-none"/>
    </w:rPr>
  </w:style>
  <w:style w:type="paragraph" w:styleId="Reviso">
    <w:name w:val="Revision"/>
    <w:hidden/>
    <w:uiPriority w:val="99"/>
    <w:semiHidden/>
    <w:rsid w:val="003F50EE"/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91E2-10A5-4C05-9936-445DDD1D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 Marques</dc:creator>
  <cp:keywords/>
  <dc:description/>
  <cp:lastModifiedBy>Edvaldo Luiz da Silva</cp:lastModifiedBy>
  <cp:revision>2</cp:revision>
  <cp:lastPrinted>2023-10-27T17:09:00Z</cp:lastPrinted>
  <dcterms:created xsi:type="dcterms:W3CDTF">2023-11-01T18:56:00Z</dcterms:created>
  <dcterms:modified xsi:type="dcterms:W3CDTF">2023-11-01T18:56:00Z</dcterms:modified>
</cp:coreProperties>
</file>