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2BF" w:rsidRPr="004532BF" w:rsidRDefault="004532BF" w:rsidP="004532BF">
      <w:pPr>
        <w:spacing w:before="480" w:after="240" w:line="240" w:lineRule="auto"/>
        <w:jc w:val="center"/>
        <w:outlineLvl w:val="1"/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</w:pPr>
      <w:r w:rsidRPr="004532BF"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  <w:t xml:space="preserve">Ato Institucional nº 12, de 31 de Agosto de </w:t>
      </w:r>
      <w:proofErr w:type="gramStart"/>
      <w:r w:rsidRPr="004532BF"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  <w:t>1969</w:t>
      </w:r>
      <w:proofErr w:type="gramEnd"/>
    </w:p>
    <w:p w:rsidR="004532BF" w:rsidRPr="004532BF" w:rsidRDefault="004532BF" w:rsidP="004532B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4532BF">
        <w:rPr>
          <w:rFonts w:ascii="Arial" w:eastAsia="Times New Roman" w:hAnsi="Arial" w:cs="Arial"/>
          <w:sz w:val="20"/>
          <w:szCs w:val="20"/>
          <w:lang w:eastAsia="pt-BR"/>
        </w:rPr>
        <w:t xml:space="preserve">Dispõe sobre o exercício temporário das fundações de Presidente da República pelos Ministros da Marinha, do Exercito e da Aeronáutica, enquanto durar o </w:t>
      </w:r>
      <w:proofErr w:type="spellStart"/>
      <w:r w:rsidRPr="004532BF">
        <w:rPr>
          <w:rFonts w:ascii="Arial" w:eastAsia="Times New Roman" w:hAnsi="Arial" w:cs="Arial"/>
          <w:sz w:val="20"/>
          <w:szCs w:val="20"/>
          <w:lang w:eastAsia="pt-BR"/>
        </w:rPr>
        <w:t>impediment</w:t>
      </w:r>
      <w:proofErr w:type="spellEnd"/>
      <w:r w:rsidRPr="004532BF">
        <w:rPr>
          <w:rFonts w:ascii="Arial" w:eastAsia="Times New Roman" w:hAnsi="Arial" w:cs="Arial"/>
          <w:sz w:val="20"/>
          <w:szCs w:val="20"/>
          <w:lang w:eastAsia="pt-BR"/>
        </w:rPr>
        <w:t xml:space="preserve">, por motivo de saúde, do Marechal Arthur da Costa e Silva, e dá outras </w:t>
      </w:r>
      <w:proofErr w:type="spellStart"/>
      <w:r w:rsidRPr="004532BF">
        <w:rPr>
          <w:rFonts w:ascii="Arial" w:eastAsia="Times New Roman" w:hAnsi="Arial" w:cs="Arial"/>
          <w:sz w:val="20"/>
          <w:szCs w:val="20"/>
          <w:lang w:eastAsia="pt-BR"/>
        </w:rPr>
        <w:t>providênicas</w:t>
      </w:r>
      <w:proofErr w:type="spellEnd"/>
      <w:r w:rsidRPr="004532BF">
        <w:rPr>
          <w:rFonts w:ascii="Arial" w:eastAsia="Times New Roman" w:hAnsi="Arial" w:cs="Arial"/>
          <w:sz w:val="20"/>
          <w:szCs w:val="20"/>
          <w:lang w:eastAsia="pt-BR"/>
        </w:rPr>
        <w:t xml:space="preserve">. </w:t>
      </w:r>
    </w:p>
    <w:p w:rsidR="004532BF" w:rsidRPr="004532BF" w:rsidRDefault="004532BF" w:rsidP="004532B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bookmarkStart w:id="0" w:name="_GoBack"/>
      <w:bookmarkEnd w:id="0"/>
      <w:r w:rsidRPr="004532BF">
        <w:rPr>
          <w:rFonts w:ascii="Arial" w:eastAsia="Times New Roman" w:hAnsi="Arial" w:cs="Arial"/>
          <w:sz w:val="20"/>
          <w:szCs w:val="20"/>
          <w:lang w:eastAsia="pt-BR"/>
        </w:rPr>
        <w:t>(Publicado no Diário Oficial, Seção I, Parte I, de 1º de setembro de 1969</w:t>
      </w:r>
      <w:proofErr w:type="gramStart"/>
      <w:r w:rsidRPr="004532BF">
        <w:rPr>
          <w:rFonts w:ascii="Arial" w:eastAsia="Times New Roman" w:hAnsi="Arial" w:cs="Arial"/>
          <w:sz w:val="20"/>
          <w:szCs w:val="20"/>
          <w:lang w:eastAsia="pt-BR"/>
        </w:rPr>
        <w:t>)</w:t>
      </w:r>
      <w:proofErr w:type="gramEnd"/>
    </w:p>
    <w:p w:rsidR="004532BF" w:rsidRPr="004532BF" w:rsidRDefault="004532BF" w:rsidP="004532B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4532BF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RETIFICAÇÃO</w:t>
      </w:r>
    </w:p>
    <w:p w:rsidR="004532BF" w:rsidRPr="004532BF" w:rsidRDefault="004532BF" w:rsidP="004532B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4532BF">
        <w:rPr>
          <w:rFonts w:ascii="Arial" w:eastAsia="Times New Roman" w:hAnsi="Arial" w:cs="Arial"/>
          <w:sz w:val="20"/>
          <w:szCs w:val="20"/>
          <w:lang w:eastAsia="pt-BR"/>
        </w:rPr>
        <w:t>Na parte relativa às assinaturas leia-se:</w:t>
      </w:r>
    </w:p>
    <w:p w:rsidR="004532BF" w:rsidRPr="004532BF" w:rsidRDefault="004532BF" w:rsidP="004532B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4532BF">
        <w:rPr>
          <w:rFonts w:ascii="Arial" w:eastAsia="Times New Roman" w:hAnsi="Arial" w:cs="Arial"/>
          <w:sz w:val="20"/>
          <w:szCs w:val="20"/>
          <w:lang w:eastAsia="pt-BR"/>
        </w:rPr>
        <w:t xml:space="preserve">AUGUSTO HAMANN RADEMAKER GRÜNEWALD </w:t>
      </w:r>
      <w:r w:rsidRPr="004532BF">
        <w:rPr>
          <w:rFonts w:ascii="Arial" w:eastAsia="Times New Roman" w:hAnsi="Arial" w:cs="Arial"/>
          <w:sz w:val="20"/>
          <w:szCs w:val="20"/>
          <w:lang w:eastAsia="pt-BR"/>
        </w:rPr>
        <w:br/>
        <w:t xml:space="preserve">AURÉLIO DE LYRA TAVARES </w:t>
      </w:r>
      <w:r w:rsidRPr="004532BF">
        <w:rPr>
          <w:rFonts w:ascii="Arial" w:eastAsia="Times New Roman" w:hAnsi="Arial" w:cs="Arial"/>
          <w:sz w:val="20"/>
          <w:szCs w:val="20"/>
          <w:lang w:eastAsia="pt-BR"/>
        </w:rPr>
        <w:br/>
        <w:t xml:space="preserve">MÁRCIO DE SOUZA E MELLO </w:t>
      </w:r>
      <w:r w:rsidRPr="004532BF">
        <w:rPr>
          <w:rFonts w:ascii="Arial" w:eastAsia="Times New Roman" w:hAnsi="Arial" w:cs="Arial"/>
          <w:sz w:val="20"/>
          <w:szCs w:val="20"/>
          <w:lang w:eastAsia="pt-BR"/>
        </w:rPr>
        <w:br/>
        <w:t xml:space="preserve">Luís Antônio da Gama e Silva </w:t>
      </w:r>
      <w:r w:rsidRPr="004532BF">
        <w:rPr>
          <w:rFonts w:ascii="Arial" w:eastAsia="Times New Roman" w:hAnsi="Arial" w:cs="Arial"/>
          <w:sz w:val="20"/>
          <w:szCs w:val="20"/>
          <w:lang w:eastAsia="pt-BR"/>
        </w:rPr>
        <w:br/>
        <w:t xml:space="preserve">José de Magalhães Pinto </w:t>
      </w:r>
      <w:r w:rsidRPr="004532BF">
        <w:rPr>
          <w:rFonts w:ascii="Arial" w:eastAsia="Times New Roman" w:hAnsi="Arial" w:cs="Arial"/>
          <w:sz w:val="20"/>
          <w:szCs w:val="20"/>
          <w:lang w:eastAsia="pt-BR"/>
        </w:rPr>
        <w:br/>
        <w:t xml:space="preserve">Antônio Delfim Netto </w:t>
      </w:r>
      <w:r w:rsidRPr="004532BF">
        <w:rPr>
          <w:rFonts w:ascii="Arial" w:eastAsia="Times New Roman" w:hAnsi="Arial" w:cs="Arial"/>
          <w:sz w:val="20"/>
          <w:szCs w:val="20"/>
          <w:lang w:eastAsia="pt-BR"/>
        </w:rPr>
        <w:br/>
        <w:t xml:space="preserve">Mário David Andreazza </w:t>
      </w:r>
      <w:r w:rsidRPr="004532BF">
        <w:rPr>
          <w:rFonts w:ascii="Arial" w:eastAsia="Times New Roman" w:hAnsi="Arial" w:cs="Arial"/>
          <w:sz w:val="20"/>
          <w:szCs w:val="20"/>
          <w:lang w:eastAsia="pt-BR"/>
        </w:rPr>
        <w:br/>
        <w:t xml:space="preserve">Ivo </w:t>
      </w:r>
      <w:proofErr w:type="spellStart"/>
      <w:r w:rsidRPr="004532BF">
        <w:rPr>
          <w:rFonts w:ascii="Arial" w:eastAsia="Times New Roman" w:hAnsi="Arial" w:cs="Arial"/>
          <w:sz w:val="20"/>
          <w:szCs w:val="20"/>
          <w:lang w:eastAsia="pt-BR"/>
        </w:rPr>
        <w:t>Arzua</w:t>
      </w:r>
      <w:proofErr w:type="spellEnd"/>
      <w:r w:rsidRPr="004532BF">
        <w:rPr>
          <w:rFonts w:ascii="Arial" w:eastAsia="Times New Roman" w:hAnsi="Arial" w:cs="Arial"/>
          <w:sz w:val="20"/>
          <w:szCs w:val="20"/>
          <w:lang w:eastAsia="pt-BR"/>
        </w:rPr>
        <w:t xml:space="preserve"> Pereira </w:t>
      </w:r>
      <w:r w:rsidRPr="004532BF">
        <w:rPr>
          <w:rFonts w:ascii="Arial" w:eastAsia="Times New Roman" w:hAnsi="Arial" w:cs="Arial"/>
          <w:sz w:val="20"/>
          <w:szCs w:val="20"/>
          <w:lang w:eastAsia="pt-BR"/>
        </w:rPr>
        <w:br/>
        <w:t xml:space="preserve">Tarso Dutra </w:t>
      </w:r>
      <w:r w:rsidRPr="004532BF">
        <w:rPr>
          <w:rFonts w:ascii="Arial" w:eastAsia="Times New Roman" w:hAnsi="Arial" w:cs="Arial"/>
          <w:sz w:val="20"/>
          <w:szCs w:val="20"/>
          <w:lang w:eastAsia="pt-BR"/>
        </w:rPr>
        <w:br/>
        <w:t xml:space="preserve">Jarbas G. Passarinho </w:t>
      </w:r>
      <w:r w:rsidRPr="004532BF">
        <w:rPr>
          <w:rFonts w:ascii="Arial" w:eastAsia="Times New Roman" w:hAnsi="Arial" w:cs="Arial"/>
          <w:sz w:val="20"/>
          <w:szCs w:val="20"/>
          <w:lang w:eastAsia="pt-BR"/>
        </w:rPr>
        <w:br/>
        <w:t xml:space="preserve">Leonel Miranda </w:t>
      </w:r>
      <w:r w:rsidRPr="004532BF">
        <w:rPr>
          <w:rFonts w:ascii="Arial" w:eastAsia="Times New Roman" w:hAnsi="Arial" w:cs="Arial"/>
          <w:sz w:val="20"/>
          <w:szCs w:val="20"/>
          <w:lang w:eastAsia="pt-BR"/>
        </w:rPr>
        <w:br/>
        <w:t xml:space="preserve">Edmundo de Macedo Soares </w:t>
      </w:r>
      <w:r w:rsidRPr="004532BF">
        <w:rPr>
          <w:rFonts w:ascii="Arial" w:eastAsia="Times New Roman" w:hAnsi="Arial" w:cs="Arial"/>
          <w:sz w:val="20"/>
          <w:szCs w:val="20"/>
          <w:lang w:eastAsia="pt-BR"/>
        </w:rPr>
        <w:br/>
        <w:t xml:space="preserve">Antônio Dias Leite Júnior </w:t>
      </w:r>
      <w:r w:rsidRPr="004532BF">
        <w:rPr>
          <w:rFonts w:ascii="Arial" w:eastAsia="Times New Roman" w:hAnsi="Arial" w:cs="Arial"/>
          <w:sz w:val="20"/>
          <w:szCs w:val="20"/>
          <w:lang w:eastAsia="pt-BR"/>
        </w:rPr>
        <w:br/>
        <w:t xml:space="preserve">Hélio Beltrão </w:t>
      </w:r>
      <w:r w:rsidRPr="004532BF">
        <w:rPr>
          <w:rFonts w:ascii="Arial" w:eastAsia="Times New Roman" w:hAnsi="Arial" w:cs="Arial"/>
          <w:sz w:val="20"/>
          <w:szCs w:val="20"/>
          <w:lang w:eastAsia="pt-BR"/>
        </w:rPr>
        <w:br/>
        <w:t xml:space="preserve">José Costa Cavalcanti </w:t>
      </w:r>
      <w:r w:rsidRPr="004532BF">
        <w:rPr>
          <w:rFonts w:ascii="Arial" w:eastAsia="Times New Roman" w:hAnsi="Arial" w:cs="Arial"/>
          <w:sz w:val="20"/>
          <w:szCs w:val="20"/>
          <w:lang w:eastAsia="pt-BR"/>
        </w:rPr>
        <w:br/>
        <w:t xml:space="preserve">Carlos F. de </w:t>
      </w:r>
      <w:proofErr w:type="spellStart"/>
      <w:proofErr w:type="gramStart"/>
      <w:r w:rsidRPr="004532BF">
        <w:rPr>
          <w:rFonts w:ascii="Arial" w:eastAsia="Times New Roman" w:hAnsi="Arial" w:cs="Arial"/>
          <w:sz w:val="20"/>
          <w:szCs w:val="20"/>
          <w:lang w:eastAsia="pt-BR"/>
        </w:rPr>
        <w:t>Simas</w:t>
      </w:r>
      <w:proofErr w:type="spellEnd"/>
      <w:proofErr w:type="gramEnd"/>
      <w:r w:rsidRPr="004532BF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</w:p>
    <w:p w:rsidR="004532BF" w:rsidRPr="004532BF" w:rsidRDefault="004532BF" w:rsidP="004532B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4532BF" w:rsidRPr="004532BF" w:rsidRDefault="004532BF" w:rsidP="004532B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4532BF">
        <w:rPr>
          <w:rFonts w:ascii="Arial" w:eastAsia="Times New Roman" w:hAnsi="Arial" w:cs="Arial"/>
          <w:sz w:val="20"/>
          <w:szCs w:val="20"/>
          <w:lang w:eastAsia="pt-BR"/>
        </w:rPr>
        <w:t xml:space="preserve">Este texto não substitui o original publicado no Diário Oficial da União - Seção 1 de 10/09/1969 </w:t>
      </w:r>
    </w:p>
    <w:p w:rsidR="00CC1666" w:rsidRDefault="00CC1666"/>
    <w:sectPr w:rsidR="00CC16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2BF"/>
    <w:rsid w:val="004532BF"/>
    <w:rsid w:val="00CC1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53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enta1">
    <w:name w:val="ementa1"/>
    <w:basedOn w:val="Normal"/>
    <w:rsid w:val="004532BF"/>
    <w:pPr>
      <w:spacing w:before="100" w:beforeAutospacing="1" w:after="100" w:afterAutospacing="1" w:line="240" w:lineRule="auto"/>
      <w:ind w:left="61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532B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53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enta1">
    <w:name w:val="ementa1"/>
    <w:basedOn w:val="Normal"/>
    <w:rsid w:val="004532BF"/>
    <w:pPr>
      <w:spacing w:before="100" w:beforeAutospacing="1" w:after="100" w:afterAutospacing="1" w:line="240" w:lineRule="auto"/>
      <w:ind w:left="61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532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1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1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16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28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78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358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96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799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6274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180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139</Words>
  <Characters>755</Characters>
  <Application>Microsoft Office Word</Application>
  <DocSecurity>0</DocSecurity>
  <Lines>6</Lines>
  <Paragraphs>1</Paragraphs>
  <ScaleCrop>false</ScaleCrop>
  <Company>Microsoft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 Francisco de Souza Filho</dc:creator>
  <cp:lastModifiedBy>Joao Francisco de Souza Filho</cp:lastModifiedBy>
  <cp:revision>1</cp:revision>
  <dcterms:created xsi:type="dcterms:W3CDTF">2013-05-08T18:00:00Z</dcterms:created>
  <dcterms:modified xsi:type="dcterms:W3CDTF">2013-05-08T18:03:00Z</dcterms:modified>
</cp:coreProperties>
</file>