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04" w:rsidRPr="0086453B" w:rsidRDefault="00115F04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115F04" w:rsidRPr="0086453B" w:rsidRDefault="00F54E1E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EM n</w:t>
      </w:r>
      <w:r w:rsidRPr="0086453B">
        <w:rPr>
          <w:rFonts w:ascii="Arial" w:hAnsi="Arial" w:cs="Arial"/>
          <w:strike/>
          <w:sz w:val="20"/>
          <w:szCs w:val="20"/>
        </w:rPr>
        <w:t>º</w:t>
      </w:r>
      <w:r w:rsidRPr="0086453B">
        <w:rPr>
          <w:rFonts w:ascii="Arial" w:hAnsi="Arial" w:cs="Arial"/>
          <w:sz w:val="20"/>
          <w:szCs w:val="20"/>
        </w:rPr>
        <w:t xml:space="preserve"> 00071/2024 MPO</w:t>
      </w:r>
    </w:p>
    <w:p w:rsidR="00115F04" w:rsidRPr="0086453B" w:rsidRDefault="00F54E1E">
      <w:pPr>
        <w:pStyle w:val="Textbody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 </w:t>
      </w:r>
    </w:p>
    <w:p w:rsidR="00115F04" w:rsidRPr="0086453B" w:rsidRDefault="00F54E1E">
      <w:pPr>
        <w:pStyle w:val="PreformattedText"/>
        <w:spacing w:after="1701"/>
        <w:jc w:val="right"/>
        <w:rPr>
          <w:rFonts w:ascii="Arial" w:hAnsi="Arial" w:cs="Arial"/>
        </w:rPr>
      </w:pPr>
      <w:r w:rsidRPr="0086453B">
        <w:rPr>
          <w:rFonts w:ascii="Arial" w:hAnsi="Arial" w:cs="Arial"/>
        </w:rPr>
        <w:t>Brasília, 30 de Agosto de 2024</w:t>
      </w:r>
    </w:p>
    <w:p w:rsidR="00115F04" w:rsidRPr="0086453B" w:rsidRDefault="00F54E1E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Senhor Presidente da República,</w:t>
      </w:r>
    </w:p>
    <w:p w:rsidR="00115F04" w:rsidRPr="0086453B" w:rsidRDefault="00F54E1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1.                Submeto à sua consideração, anexo, o Projeto de Lei que “Estima a receita e fixa a despesa da União para o exercício financeiro de 2025”, no valor de R$ 5.866.467.075.494,00 (cinco trilhões oitocentos e sessenta e seis bilhões quatrocentos e sessenta e sete milhões setenta e cinco mil quatrocentos e noventa e quatro reais), sendo R$ 5.699.890.564.506,00 (cinco trilhões seiscentos e noventa e nove bilhões oitocentos e noventa milhões quinhentos e sessenta e quatro mil quinhentos e seis reais), dos Orçamentos Fiscal e da Seguridade Social da União e R$ 166.576.510.988,00 (cento e sessenta e seis bilhões, quinhentos e setenta e seis milhões, quinhentos e dez mil, novecentos e oitenta e oito reais) do Orçamento de Investimento das empresas em que a União, direta ou indiretamente, detém a maioria do capital social com direito a voto, conforme estabelece o § 5º do art. 165 da Constituição, acompanhado da correspondente Mensagem de encaminhamento ao Congresso Nacional.</w:t>
      </w:r>
    </w:p>
    <w:p w:rsidR="00115F04" w:rsidRPr="0086453B" w:rsidRDefault="00F54E1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2.                Esclareço, por oportuno, que o referido Projeto de Lei está em conformidade com a legislação vigente aplicável à matéria, em especial com o art. 5º da Lei Complementar nº 101, de 4 de maio de 2000, Lei de Responsabilidade Fiscal - LRF, o art. 198, § 2º, inciso I, e o art. 212 da Constituição Federal, e o art. 42 do Ato das Disposições Constitucionais Transitórias - ADCT, que versam, respectivamente, sobre recursos destinados a aplicações mínimas em ações e serviços públicos de saúde (ASPS), em manutenção e desenvolvimento do ensino (MDE) e à irrigação nas Regiões Centro-Oeste e Nordeste.</w:t>
      </w:r>
    </w:p>
    <w:p w:rsidR="00115F04" w:rsidRPr="0086453B" w:rsidRDefault="00F54E1E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Respeitosamente,</w:t>
      </w:r>
    </w:p>
    <w:p w:rsidR="00115F04" w:rsidRPr="0086453B" w:rsidRDefault="00115F04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115F04" w:rsidRPr="0086453B" w:rsidRDefault="00F54E1E">
      <w:pPr>
        <w:pStyle w:val="Textbody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 </w:t>
      </w:r>
    </w:p>
    <w:p w:rsidR="00115F04" w:rsidRPr="0086453B" w:rsidRDefault="00F54E1E">
      <w:pPr>
        <w:pStyle w:val="Textbody"/>
        <w:rPr>
          <w:rFonts w:ascii="Arial" w:hAnsi="Arial" w:cs="Arial"/>
          <w:sz w:val="20"/>
          <w:szCs w:val="20"/>
        </w:rPr>
      </w:pPr>
      <w:r w:rsidRPr="0086453B">
        <w:rPr>
          <w:rFonts w:ascii="Arial" w:hAnsi="Arial" w:cs="Arial"/>
          <w:sz w:val="20"/>
          <w:szCs w:val="20"/>
        </w:rPr>
        <w:t> </w:t>
      </w:r>
    </w:p>
    <w:p w:rsidR="00115F04" w:rsidRPr="0086453B" w:rsidRDefault="00115F04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115F04" w:rsidRPr="0086453B" w:rsidRDefault="00115F04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115F04" w:rsidRPr="0086453B" w:rsidRDefault="00115F04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115F04" w:rsidRPr="0086453B" w:rsidRDefault="00115F04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115F04" w:rsidRPr="0086453B" w:rsidRDefault="00115F04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115F04" w:rsidRPr="0086453B" w:rsidRDefault="00F54E1E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86453B">
        <w:rPr>
          <w:rFonts w:ascii="Arial" w:hAnsi="Arial" w:cs="Arial"/>
          <w:b/>
          <w:i/>
          <w:sz w:val="20"/>
          <w:szCs w:val="20"/>
        </w:rPr>
        <w:t>Assinado eletronicamente por: Simone Tebet</w:t>
      </w:r>
      <w:bookmarkEnd w:id="0"/>
    </w:p>
    <w:sectPr w:rsidR="00115F04" w:rsidRPr="008645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A4" w:rsidRDefault="00F54E1E">
      <w:r>
        <w:separator/>
      </w:r>
    </w:p>
  </w:endnote>
  <w:endnote w:type="continuationSeparator" w:id="0">
    <w:p w:rsidR="00967CA4" w:rsidRDefault="00F5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A4" w:rsidRDefault="00F54E1E">
      <w:r>
        <w:rPr>
          <w:color w:val="000000"/>
        </w:rPr>
        <w:separator/>
      </w:r>
    </w:p>
  </w:footnote>
  <w:footnote w:type="continuationSeparator" w:id="0">
    <w:p w:rsidR="00967CA4" w:rsidRDefault="00F5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04"/>
    <w:rsid w:val="00115F04"/>
    <w:rsid w:val="0086453B"/>
    <w:rsid w:val="00967CA4"/>
    <w:rsid w:val="00F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3C256-C14C-48FC-AF62-82AF127B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Rogerio Magalhaes Mesquita</dc:creator>
  <cp:lastModifiedBy>Edvaldo Luiz da Silva</cp:lastModifiedBy>
  <cp:revision>2</cp:revision>
  <dcterms:created xsi:type="dcterms:W3CDTF">2024-09-03T13:12:00Z</dcterms:created>
  <dcterms:modified xsi:type="dcterms:W3CDTF">2024-09-03T13:12:00Z</dcterms:modified>
</cp:coreProperties>
</file>