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79" w:rsidRPr="00162179" w:rsidRDefault="00162179" w:rsidP="00162179">
      <w:pPr>
        <w:spacing w:before="567" w:after="0" w:line="240" w:lineRule="auto"/>
        <w:ind w:left="680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r w:rsidRPr="00162179">
        <w:rPr>
          <w:rFonts w:ascii="Arial" w:eastAsia="Times New Roman" w:hAnsi="Arial" w:cs="Arial"/>
          <w:sz w:val="20"/>
          <w:szCs w:val="20"/>
          <w:lang w:eastAsia="pt-BR"/>
        </w:rPr>
        <w:t xml:space="preserve">EM n° 00159/2021 MRE </w:t>
      </w:r>
    </w:p>
    <w:p w:rsidR="00162179" w:rsidRPr="00162179" w:rsidRDefault="00162179" w:rsidP="001621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62179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62179" w:rsidRPr="00162179" w:rsidRDefault="00162179" w:rsidP="00162179">
      <w:pPr>
        <w:spacing w:before="100" w:beforeAutospacing="1" w:after="1701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162179">
        <w:rPr>
          <w:rFonts w:ascii="Arial" w:eastAsia="Times New Roman" w:hAnsi="Arial" w:cs="Arial"/>
          <w:sz w:val="20"/>
          <w:szCs w:val="20"/>
          <w:lang w:eastAsia="pt-BR"/>
        </w:rPr>
        <w:t xml:space="preserve">Brasília, 10 de </w:t>
      </w:r>
      <w:proofErr w:type="gramStart"/>
      <w:r w:rsidRPr="00162179">
        <w:rPr>
          <w:rFonts w:ascii="Arial" w:eastAsia="Times New Roman" w:hAnsi="Arial" w:cs="Arial"/>
          <w:sz w:val="20"/>
          <w:szCs w:val="20"/>
          <w:lang w:eastAsia="pt-BR"/>
        </w:rPr>
        <w:t>Setembro</w:t>
      </w:r>
      <w:proofErr w:type="gramEnd"/>
      <w:r w:rsidRPr="00162179">
        <w:rPr>
          <w:rFonts w:ascii="Arial" w:eastAsia="Times New Roman" w:hAnsi="Arial" w:cs="Arial"/>
          <w:sz w:val="20"/>
          <w:szCs w:val="20"/>
          <w:lang w:eastAsia="pt-BR"/>
        </w:rPr>
        <w:t xml:space="preserve"> de 2021.</w:t>
      </w:r>
    </w:p>
    <w:p w:rsidR="00162179" w:rsidRPr="00162179" w:rsidRDefault="00162179" w:rsidP="001621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2179">
        <w:rPr>
          <w:rFonts w:ascii="Arial" w:eastAsia="Times New Roman" w:hAnsi="Arial" w:cs="Arial"/>
          <w:sz w:val="20"/>
          <w:szCs w:val="20"/>
          <w:lang w:eastAsia="pt-BR"/>
        </w:rPr>
        <w:t>                   </w:t>
      </w:r>
      <w:proofErr w:type="gramStart"/>
      <w:r w:rsidRPr="00162179">
        <w:rPr>
          <w:rFonts w:ascii="Arial" w:eastAsia="Times New Roman" w:hAnsi="Arial" w:cs="Arial"/>
          <w:sz w:val="20"/>
          <w:szCs w:val="20"/>
          <w:lang w:eastAsia="pt-BR"/>
        </w:rPr>
        <w:t>Senhor Presidente</w:t>
      </w:r>
      <w:proofErr w:type="gramEnd"/>
      <w:r w:rsidRPr="00162179">
        <w:rPr>
          <w:rFonts w:ascii="Arial" w:eastAsia="Times New Roman" w:hAnsi="Arial" w:cs="Arial"/>
          <w:sz w:val="20"/>
          <w:szCs w:val="20"/>
          <w:lang w:eastAsia="pt-BR"/>
        </w:rPr>
        <w:t xml:space="preserve"> da República, </w:t>
      </w:r>
    </w:p>
    <w:p w:rsidR="00162179" w:rsidRPr="00162179" w:rsidRDefault="00162179" w:rsidP="00162179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2179">
        <w:rPr>
          <w:rFonts w:ascii="Arial" w:eastAsia="Times New Roman" w:hAnsi="Arial" w:cs="Arial"/>
          <w:sz w:val="20"/>
          <w:szCs w:val="20"/>
          <w:lang w:eastAsia="pt-BR"/>
        </w:rPr>
        <w:t>       </w:t>
      </w:r>
    </w:p>
    <w:p w:rsidR="00162179" w:rsidRPr="00162179" w:rsidRDefault="00162179" w:rsidP="00162179">
      <w:pPr>
        <w:spacing w:before="100" w:beforeAutospacing="1" w:after="20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2179">
        <w:rPr>
          <w:rFonts w:ascii="Arial" w:eastAsia="Times New Roman" w:hAnsi="Arial" w:cs="Arial"/>
          <w:sz w:val="20"/>
          <w:szCs w:val="20"/>
          <w:lang w:eastAsia="pt-BR"/>
        </w:rPr>
        <w:t>Submeto a sua elevada consideração, para posterior envio ao Congresso Nacional, o anexo projeto de Mensagem, que encaminha ao Congresso Nacional o texto do Acordo de Cooperação Econômica e Comercial entre o Governo da República Federativa do Brasil e o Governo do Estado do Catar, assinado em Brasília, em 20 de janeiro de 2010.</w:t>
      </w:r>
    </w:p>
    <w:p w:rsidR="00162179" w:rsidRPr="00162179" w:rsidRDefault="00162179" w:rsidP="00162179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2179">
        <w:rPr>
          <w:rFonts w:ascii="Arial" w:eastAsia="Times New Roman" w:hAnsi="Arial" w:cs="Arial"/>
          <w:sz w:val="20"/>
          <w:szCs w:val="20"/>
          <w:lang w:eastAsia="pt-BR"/>
        </w:rPr>
        <w:t>2.                O presente Acordo corresponde, em linhas gerais, a convênio econômico-comercial padrão que o Brasil celebra com diversos países para promover as relações econômicas e comerciais bilaterais. O principal dispositivo do Acordo é o que trata da criação de um Grupo de Trabalho sobre Cooperação Econômica e Comercial. Ao constituir moldura institucional que estrutura as relações bilaterais na área, o novo mecanismo contribuirá para a dinamização do comércio e dos investimentos entre os agentes econômicos dos dois países.</w:t>
      </w:r>
    </w:p>
    <w:p w:rsidR="00162179" w:rsidRPr="00162179" w:rsidRDefault="00162179" w:rsidP="00162179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2179">
        <w:rPr>
          <w:rFonts w:ascii="Arial" w:eastAsia="Times New Roman" w:hAnsi="Arial" w:cs="Arial"/>
          <w:sz w:val="20"/>
          <w:szCs w:val="20"/>
          <w:lang w:eastAsia="pt-BR"/>
        </w:rPr>
        <w:t>3.               </w:t>
      </w:r>
      <w:proofErr w:type="gramStart"/>
      <w:r w:rsidRPr="00162179">
        <w:rPr>
          <w:rFonts w:ascii="Arial" w:eastAsia="Times New Roman" w:hAnsi="Arial" w:cs="Arial"/>
          <w:sz w:val="20"/>
          <w:szCs w:val="20"/>
          <w:lang w:eastAsia="pt-BR"/>
        </w:rPr>
        <w:t> Em</w:t>
      </w:r>
      <w:proofErr w:type="gramEnd"/>
      <w:r w:rsidRPr="00162179">
        <w:rPr>
          <w:rFonts w:ascii="Arial" w:eastAsia="Times New Roman" w:hAnsi="Arial" w:cs="Arial"/>
          <w:sz w:val="20"/>
          <w:szCs w:val="20"/>
          <w:lang w:eastAsia="pt-BR"/>
        </w:rPr>
        <w:t xml:space="preserve"> 28 de outubro de 2019, o Senhor visitou o Catar. O foco da agenda foi essencialmente econômico, marcado por encontro com investidores catarianos e tratativas com autoridades da esfera econômica, entre outras atividades. O governo do Catar designou delegação robusta para acompanhar a visita, realizou intensas gestões internas para acelerar as negociações de acordos entre os dois países e o próprio governante máximo do país, Emir El </w:t>
      </w:r>
      <w:proofErr w:type="spellStart"/>
      <w:r w:rsidRPr="00162179">
        <w:rPr>
          <w:rFonts w:ascii="Arial" w:eastAsia="Times New Roman" w:hAnsi="Arial" w:cs="Arial"/>
          <w:sz w:val="20"/>
          <w:szCs w:val="20"/>
          <w:lang w:eastAsia="pt-BR"/>
        </w:rPr>
        <w:t>Thani</w:t>
      </w:r>
      <w:proofErr w:type="spellEnd"/>
      <w:r w:rsidRPr="00162179">
        <w:rPr>
          <w:rFonts w:ascii="Arial" w:eastAsia="Times New Roman" w:hAnsi="Arial" w:cs="Arial"/>
          <w:sz w:val="20"/>
          <w:szCs w:val="20"/>
          <w:lang w:eastAsia="pt-BR"/>
        </w:rPr>
        <w:t>, engajou-se pessoalmente na organização da visita. O Acordo de Cooperação Econômica e Comercial, já ratificado pelo Catar, figura entre os instrumentos pendentes que são rotineiramente mencionados em encontros de alto nível e que demandam um encaminhamento da parte brasileira para avançar os interesses comerciais bilaterais.</w:t>
      </w:r>
    </w:p>
    <w:p w:rsidR="00162179" w:rsidRPr="00162179" w:rsidRDefault="00162179" w:rsidP="00162179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2179">
        <w:rPr>
          <w:rFonts w:ascii="Arial" w:eastAsia="Times New Roman" w:hAnsi="Arial" w:cs="Arial"/>
          <w:sz w:val="20"/>
          <w:szCs w:val="20"/>
          <w:lang w:eastAsia="pt-BR"/>
        </w:rPr>
        <w:t>4.               </w:t>
      </w:r>
      <w:proofErr w:type="gramStart"/>
      <w:r w:rsidRPr="00162179">
        <w:rPr>
          <w:rFonts w:ascii="Arial" w:eastAsia="Times New Roman" w:hAnsi="Arial" w:cs="Arial"/>
          <w:sz w:val="20"/>
          <w:szCs w:val="20"/>
          <w:lang w:eastAsia="pt-BR"/>
        </w:rPr>
        <w:t> À</w:t>
      </w:r>
      <w:proofErr w:type="gramEnd"/>
      <w:r w:rsidRPr="00162179">
        <w:rPr>
          <w:rFonts w:ascii="Arial" w:eastAsia="Times New Roman" w:hAnsi="Arial" w:cs="Arial"/>
          <w:sz w:val="20"/>
          <w:szCs w:val="20"/>
          <w:lang w:eastAsia="pt-BR"/>
        </w:rPr>
        <w:t xml:space="preserve"> luz do exposto e com vistas ao encaminhamento do assunto à apreciação do Congresso Nacional, em conformidade com os artigos 84, inciso VIII, e 49, inciso I, da Constituição Federal, submeto ao Senhor o anexo projeto de Mensagem, acompanhado de cópias autênticas dos textos em português, árabe e inglês do Acordo de Cooperação Econômica e Comercial entre o Governo da República Federativa do Brasil e o Governo do Estado do Catar.</w:t>
      </w:r>
    </w:p>
    <w:p w:rsidR="001A1CE6" w:rsidRPr="001A1CE6" w:rsidRDefault="00162179" w:rsidP="001621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62179">
        <w:rPr>
          <w:rFonts w:ascii="Arial" w:eastAsia="Times New Roman" w:hAnsi="Arial" w:cs="Arial"/>
          <w:sz w:val="20"/>
          <w:szCs w:val="20"/>
          <w:lang w:eastAsia="pt-BR"/>
        </w:rPr>
        <w:t>                   Respeitosamente,</w:t>
      </w:r>
    </w:p>
    <w:p w:rsidR="001A1CE6" w:rsidRPr="00740583" w:rsidRDefault="001A1CE6" w:rsidP="001A1CE6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740583">
        <w:rPr>
          <w:rFonts w:ascii="Arial" w:hAnsi="Arial" w:cs="Arial"/>
          <w:b/>
          <w:bCs/>
          <w:sz w:val="20"/>
          <w:szCs w:val="20"/>
        </w:rPr>
        <w:t>Carlos Alberto Franco França</w:t>
      </w:r>
      <w:r w:rsidRPr="00740583">
        <w:rPr>
          <w:rFonts w:ascii="Arial" w:hAnsi="Arial" w:cs="Arial"/>
          <w:b/>
          <w:bCs/>
          <w:sz w:val="20"/>
          <w:szCs w:val="20"/>
        </w:rPr>
        <w:br/>
      </w:r>
      <w:r w:rsidRPr="00740583">
        <w:rPr>
          <w:rFonts w:ascii="Arial" w:hAnsi="Arial" w:cs="Arial"/>
          <w:sz w:val="20"/>
          <w:szCs w:val="20"/>
        </w:rPr>
        <w:t>Ministro de Estado das Relações Exteriores</w:t>
      </w:r>
      <w:bookmarkEnd w:id="0"/>
    </w:p>
    <w:sectPr w:rsidR="001A1CE6" w:rsidRPr="007405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880"/>
    <w:multiLevelType w:val="multilevel"/>
    <w:tmpl w:val="87C0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D4BD2"/>
    <w:multiLevelType w:val="multilevel"/>
    <w:tmpl w:val="DC88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53F43"/>
    <w:multiLevelType w:val="multilevel"/>
    <w:tmpl w:val="7CF0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719D8"/>
    <w:multiLevelType w:val="multilevel"/>
    <w:tmpl w:val="50A4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9"/>
    <w:rsid w:val="0010497D"/>
    <w:rsid w:val="0015507E"/>
    <w:rsid w:val="00162179"/>
    <w:rsid w:val="001A1CE6"/>
    <w:rsid w:val="001A773E"/>
    <w:rsid w:val="003F1F0B"/>
    <w:rsid w:val="00660A7B"/>
    <w:rsid w:val="006D7AA7"/>
    <w:rsid w:val="00740583"/>
    <w:rsid w:val="00747068"/>
    <w:rsid w:val="007B22C6"/>
    <w:rsid w:val="007D0710"/>
    <w:rsid w:val="007E4CDB"/>
    <w:rsid w:val="0087778A"/>
    <w:rsid w:val="008C0C84"/>
    <w:rsid w:val="00A57566"/>
    <w:rsid w:val="00B04B41"/>
    <w:rsid w:val="00BB31AB"/>
    <w:rsid w:val="00BD2069"/>
    <w:rsid w:val="00BE2F80"/>
    <w:rsid w:val="00CD232F"/>
    <w:rsid w:val="00F8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C3BC"/>
  <w15:chartTrackingRefBased/>
  <w15:docId w15:val="{50DAAFAE-951A-4998-B31A-DCBB1C0E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20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2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1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14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51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1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06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1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5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3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32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2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2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4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3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6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2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3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7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5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9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8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3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8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Jussimara Campos Matsumoto Miranda</dc:creator>
  <cp:keywords/>
  <dc:description/>
  <cp:lastModifiedBy>Jussimara Campos Matsumoto Miranda</cp:lastModifiedBy>
  <cp:revision>3</cp:revision>
  <dcterms:created xsi:type="dcterms:W3CDTF">2024-02-05T15:30:00Z</dcterms:created>
  <dcterms:modified xsi:type="dcterms:W3CDTF">2024-02-05T15:30:00Z</dcterms:modified>
</cp:coreProperties>
</file>